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黑体" w:hAnsi="黑体" w:eastAsia="黑体" w:cs="幼圆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-1447165</wp:posOffset>
            </wp:positionH>
            <wp:positionV relativeFrom="paragraph">
              <wp:posOffset>-1321435</wp:posOffset>
            </wp:positionV>
            <wp:extent cx="8646795" cy="10781665"/>
            <wp:effectExtent l="0" t="0" r="0" b="0"/>
            <wp:wrapNone/>
            <wp:docPr id="3" name="图片 3" descr="7b0a202020202266696c746572223a202230220a7d0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7b0a202020202266696c746572223a202230220a7d0a"/>
                    <pic:cNvPicPr>
                      <a:picLocks noChangeAspect="1"/>
                    </pic:cNvPicPr>
                  </pic:nvPicPr>
                  <pic:blipFill>
                    <a:blip r:embed="rId8">
                      <a:lum bright="6000"/>
                    </a:blip>
                    <a:srcRect t="559" b="3637"/>
                    <a:stretch>
                      <a:fillRect/>
                    </a:stretch>
                  </pic:blipFill>
                  <pic:spPr>
                    <a:xfrm>
                      <a:off x="0" y="0"/>
                      <a:ext cx="8646795" cy="107816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rPr>
          <w:rFonts w:ascii="Times New Roman" w:hAnsi="Times New Roman" w:cs="Times New Roman"/>
        </w:rPr>
      </w:pPr>
      <w:bookmarkStart w:id="0" w:name="_GoBack"/>
      <w:bookmarkEnd w:id="0"/>
      <w:r>
        <w:pict>
          <v:shape id="文本框 61" o:spid="_x0000_s1028" o:spt="202" type="#_x0000_t202" style="position:absolute;left:0pt;margin-left:53.2pt;margin-top:476.6pt;height:170.25pt;width:309.5pt;rotation:262144f;z-index:251660288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>
              <w:txbxContent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中国共产党晋州市委政法委员会</w:t>
                  </w:r>
                </w:p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预算代码：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216</w:t>
                  </w:r>
                </w:p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</w:p>
                <w:p>
                  <w:pPr>
                    <w:jc w:val="center"/>
                    <w:rPr>
                      <w:rFonts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二〇二五年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九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月</w:t>
                  </w:r>
                </w:p>
              </w:txbxContent>
            </v:textbox>
          </v:shape>
        </w:pict>
      </w:r>
      <w:r>
        <w:pict>
          <v:shape id="文本框 48" o:spid="_x0000_s1032" o:spt="202" alt="7b0a2020202022776f7264617274223a20227b5c2269645c223a32353030323136362c5c227469645c223a5c225c227d220a7d0a" type="#_x0000_t202" style="position:absolute;left:0pt;margin-left:-10.7pt;margin-top:71pt;height:225.4pt;width:506.4pt;z-index:251659264;mso-width-relative:page;mso-height-relative:page;" filled="f" stroked="f" coordsize="21600,21600">
            <v:path/>
            <v:fill on="f" focussize="0,0"/>
            <v:stroke on="f" joinstyle="miter"/>
            <v:imagedata o:title=""/>
            <o:lock v:ext="edit"/>
            <v:shadow on="t" opacity="32768f" offset="6pt,-6pt"/>
            <v:textbox>
              <w:txbxContent>
                <w:p>
                  <w:pPr>
                    <w:spacing w:line="1400" w:lineRule="exact"/>
                    <w:jc w:val="left"/>
                    <w:rPr>
                      <w:rFonts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2024年度</w:t>
                  </w:r>
                </w:p>
                <w:p>
                  <w:pPr>
                    <w:spacing w:line="1400" w:lineRule="exact"/>
                    <w:jc w:val="left"/>
                    <w:rPr>
                      <w:rFonts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部门决算公开文本</w:t>
                  </w:r>
                </w:p>
              </w:txbxContent>
            </v:textbox>
          </v:shape>
        </w:pict>
      </w:r>
      <w: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-552450</wp:posOffset>
            </wp:positionH>
            <wp:positionV relativeFrom="paragraph">
              <wp:posOffset>1809750</wp:posOffset>
            </wp:positionV>
            <wp:extent cx="1295400" cy="1295400"/>
            <wp:effectExtent l="0" t="0" r="0" b="0"/>
            <wp:wrapNone/>
            <wp:docPr id="2" name="图片 2" descr="107590098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10759009815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295400" cy="1295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>
      <w:headerReference r:id="rId4" w:type="first"/>
      <w:footerReference r:id="rId6" w:type="first"/>
      <w:headerReference r:id="rId3" w:type="default"/>
      <w:footerReference r:id="rId5" w:type="default"/>
      <w:pgSz w:w="11906" w:h="16838"/>
      <w:pgMar w:top="2098" w:right="1418" w:bottom="1871" w:left="1418" w:header="851" w:footer="992" w:gutter="0"/>
      <w:cols w:space="425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幼圆">
    <w:panose1 w:val="0201050906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方正魏碑简体">
    <w:altName w:val="微软雅黑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思源黑体 CN Heavy">
    <w:altName w:val="黑体"/>
    <w:panose1 w:val="00000000000000000000"/>
    <w:charset w:val="86"/>
    <w:family w:val="swiss"/>
    <w:pitch w:val="default"/>
    <w:sig w:usb0="00000000" w:usb1="00000000" w:usb2="00000016" w:usb3="00000000" w:csb0="00060107" w:csb1="00000000"/>
  </w:font>
  <w:font w:name="ArialUnicodeMS">
    <w:altName w:val="Malgun Gothic"/>
    <w:panose1 w:val="00000000000000000000"/>
    <w:charset w:val="81"/>
    <w:family w:val="auto"/>
    <w:pitch w:val="default"/>
    <w:sig w:usb0="00000000" w:usb1="00000000" w:usb2="00000010" w:usb3="00000000" w:csb0="00080001" w:csb1="00000000"/>
  </w:font>
  <w:font w:name="方正仿宋_GB2312">
    <w:altName w:val="仿宋"/>
    <w:panose1 w:val="02000000000000000000"/>
    <w:charset w:val="86"/>
    <w:family w:val="auto"/>
    <w:pitch w:val="default"/>
    <w:sig w:usb0="00000000" w:usb1="00000000" w:usb2="00000000" w:usb3="00000000" w:csb0="00000000" w:csb1="00000000"/>
  </w:font>
  <w:font w:name="Malgun Gothic">
    <w:panose1 w:val="020B0503020000020004"/>
    <w:charset w:val="81"/>
    <w:family w:val="auto"/>
    <w:pitch w:val="default"/>
    <w:sig w:usb0="900002AF" w:usb1="01D77CFB" w:usb2="00000012" w:usb3="00000000" w:csb0="00080001" w:csb1="00000000"/>
  </w:font>
  <w:font w:name="DengXian-Regular">
    <w:altName w:val="宋体"/>
    <w:panose1 w:val="00000000000000000000"/>
    <w:charset w:val="86"/>
    <w:family w:val="auto"/>
    <w:pitch w:val="default"/>
    <w:sig w:usb0="00000000" w:usb1="00000000" w:usb2="00000010" w:usb3="00000000" w:csb0="00040001" w:csb1="00000000"/>
  </w:font>
  <w:font w:name="Calibri">
    <w:panose1 w:val="020F0502020204030204"/>
    <w:charset w:val="01"/>
    <w:family w:val="auto"/>
    <w:pitch w:val="default"/>
    <w:sig w:usb0="E00002FF" w:usb1="4000ACFF" w:usb2="00000001" w:usb3="00000000" w:csb0="2000019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226528923"/>
    </w:sdtPr>
    <w:sdtEndPr>
      <w:rPr>
        <w:rFonts w:ascii="Times New Roman" w:hAnsi="Times New Roman" w:cs="Times New Roman"/>
        <w:sz w:val="28"/>
        <w:szCs w:val="28"/>
      </w:rPr>
    </w:sdtEndPr>
    <w:sdtContent>
      <w:p>
        <w:pPr>
          <w:pStyle w:val="6"/>
          <w:jc w:val="center"/>
          <w:rPr>
            <w:rFonts w:ascii="Times New Roman" w:hAnsi="Times New Roman" w:cs="Times New Roman"/>
            <w:sz w:val="28"/>
            <w:szCs w:val="28"/>
          </w:rPr>
        </w:pPr>
        <w:r>
          <w:rPr>
            <w:rFonts w:ascii="Times New Roman" w:hAnsi="Times New Roman" w:cs="Times New Roman"/>
            <w:sz w:val="28"/>
            <w:szCs w:val="28"/>
          </w:rPr>
          <w:t>—</w:t>
        </w:r>
        <w:r>
          <w:rPr>
            <w:rFonts w:ascii="Times New Roman" w:hAnsi="Times New Roman" w:cs="Times New Roman"/>
            <w:sz w:val="28"/>
            <w:szCs w:val="28"/>
          </w:rPr>
          <w:fldChar w:fldCharType="begin"/>
        </w:r>
        <w:r>
          <w:rPr>
            <w:rFonts w:ascii="Times New Roman" w:hAnsi="Times New Roman" w:cs="Times New Roman"/>
            <w:sz w:val="28"/>
            <w:szCs w:val="28"/>
          </w:rPr>
          <w:instrText xml:space="preserve">PAGE   \* MERGEFORMAT</w:instrText>
        </w:r>
        <w:r>
          <w:rPr>
            <w:rFonts w:ascii="Times New Roman" w:hAnsi="Times New Roman" w:cs="Times New Roman"/>
            <w:sz w:val="28"/>
            <w:szCs w:val="28"/>
          </w:rPr>
          <w:fldChar w:fldCharType="separate"/>
        </w:r>
        <w:r>
          <w:rPr>
            <w:rFonts w:ascii="Times New Roman" w:hAnsi="Times New Roman" w:cs="Times New Roman"/>
            <w:sz w:val="28"/>
            <w:szCs w:val="28"/>
            <w:lang w:val="zh-CN"/>
          </w:rPr>
          <w:t>31</w:t>
        </w:r>
        <w:r>
          <w:rPr>
            <w:rFonts w:ascii="Times New Roman" w:hAnsi="Times New Roman" w:cs="Times New Roman"/>
            <w:sz w:val="28"/>
            <w:szCs w:val="28"/>
          </w:rPr>
          <w:fldChar w:fldCharType="end"/>
        </w:r>
        <w:r>
          <w:rPr>
            <w:rFonts w:ascii="Times New Roman" w:hAnsi="Times New Roman" w:cs="Times New Roman"/>
            <w:sz w:val="28"/>
            <w:szCs w:val="28"/>
          </w:rPr>
          <w:t>—</w:t>
        </w:r>
      </w:p>
    </w:sdtContent>
  </w:sdt>
  <w:p>
    <w:pPr>
      <w:pStyle w:val="6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07B9"/>
    <w:rsid w:val="000807B9"/>
    <w:rsid w:val="000E6F60"/>
    <w:rsid w:val="001243B4"/>
    <w:rsid w:val="00127E4E"/>
    <w:rsid w:val="001C6A6A"/>
    <w:rsid w:val="00220943"/>
    <w:rsid w:val="002F2DB6"/>
    <w:rsid w:val="003F7706"/>
    <w:rsid w:val="00447340"/>
    <w:rsid w:val="00462F02"/>
    <w:rsid w:val="00471A54"/>
    <w:rsid w:val="00520668"/>
    <w:rsid w:val="005B5FCD"/>
    <w:rsid w:val="00605266"/>
    <w:rsid w:val="00606924"/>
    <w:rsid w:val="00686BDC"/>
    <w:rsid w:val="00726674"/>
    <w:rsid w:val="00733638"/>
    <w:rsid w:val="007E5523"/>
    <w:rsid w:val="00802F5C"/>
    <w:rsid w:val="00804174"/>
    <w:rsid w:val="0082221E"/>
    <w:rsid w:val="00836E42"/>
    <w:rsid w:val="00836FA6"/>
    <w:rsid w:val="008948AE"/>
    <w:rsid w:val="00947354"/>
    <w:rsid w:val="00947C75"/>
    <w:rsid w:val="00967126"/>
    <w:rsid w:val="009B09E1"/>
    <w:rsid w:val="00A40C19"/>
    <w:rsid w:val="00A61549"/>
    <w:rsid w:val="00A866E4"/>
    <w:rsid w:val="00A9383B"/>
    <w:rsid w:val="00B00F32"/>
    <w:rsid w:val="00BA2A97"/>
    <w:rsid w:val="00BC5A71"/>
    <w:rsid w:val="00BC6BE1"/>
    <w:rsid w:val="00C20F51"/>
    <w:rsid w:val="00C6541E"/>
    <w:rsid w:val="00C945DD"/>
    <w:rsid w:val="00CB1066"/>
    <w:rsid w:val="00CB1126"/>
    <w:rsid w:val="00D40E9A"/>
    <w:rsid w:val="00D71CC5"/>
    <w:rsid w:val="00D73746"/>
    <w:rsid w:val="00D822EA"/>
    <w:rsid w:val="00DA2495"/>
    <w:rsid w:val="00DC37FD"/>
    <w:rsid w:val="00DD39E4"/>
    <w:rsid w:val="00E07713"/>
    <w:rsid w:val="00EA6A18"/>
    <w:rsid w:val="00F565FC"/>
    <w:rsid w:val="00F94EBA"/>
    <w:rsid w:val="00F95C94"/>
    <w:rsid w:val="00FC7282"/>
    <w:rsid w:val="00FD16C8"/>
    <w:rsid w:val="0B8F2FBD"/>
    <w:rsid w:val="16D9794A"/>
    <w:rsid w:val="17445DA5"/>
    <w:rsid w:val="182F1538"/>
    <w:rsid w:val="18F13BDB"/>
    <w:rsid w:val="1A90589C"/>
    <w:rsid w:val="1DB71419"/>
    <w:rsid w:val="21864570"/>
    <w:rsid w:val="231D65B1"/>
    <w:rsid w:val="24751C29"/>
    <w:rsid w:val="256D7E07"/>
    <w:rsid w:val="27D85DD9"/>
    <w:rsid w:val="2BAC159C"/>
    <w:rsid w:val="2DB759F2"/>
    <w:rsid w:val="31EE0FE2"/>
    <w:rsid w:val="31F36233"/>
    <w:rsid w:val="39122A1D"/>
    <w:rsid w:val="3AB02799"/>
    <w:rsid w:val="3E835C89"/>
    <w:rsid w:val="444B1B6C"/>
    <w:rsid w:val="45F13468"/>
    <w:rsid w:val="46FD393A"/>
    <w:rsid w:val="47D128CC"/>
    <w:rsid w:val="48BB399F"/>
    <w:rsid w:val="4B2711BE"/>
    <w:rsid w:val="4F1C6304"/>
    <w:rsid w:val="511A2C8A"/>
    <w:rsid w:val="53350000"/>
    <w:rsid w:val="59760FEE"/>
    <w:rsid w:val="5AA31831"/>
    <w:rsid w:val="5B75607A"/>
    <w:rsid w:val="5E1C6E5F"/>
    <w:rsid w:val="5F0D24D7"/>
    <w:rsid w:val="68EF7116"/>
    <w:rsid w:val="6AE674BA"/>
    <w:rsid w:val="6B6217E3"/>
    <w:rsid w:val="6E943ADE"/>
    <w:rsid w:val="73A27926"/>
    <w:rsid w:val="758918C0"/>
    <w:rsid w:val="759F4EC1"/>
    <w:rsid w:val="776C4A5C"/>
    <w:rsid w:val="77A55067"/>
    <w:rsid w:val="79837A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8">
    <w:name w:val="Default Paragraph Font"/>
    <w:unhideWhenUsed/>
    <w:uiPriority w:val="1"/>
  </w:style>
  <w:style w:type="table" w:default="1" w:styleId="9">
    <w:name w:val="Normal Table"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 First Indent"/>
    <w:basedOn w:val="4"/>
    <w:link w:val="24"/>
    <w:qFormat/>
    <w:uiPriority w:val="0"/>
    <w:pPr>
      <w:ind w:firstLine="420" w:firstLineChars="100"/>
    </w:pPr>
  </w:style>
  <w:style w:type="paragraph" w:styleId="4">
    <w:name w:val="Body Text"/>
    <w:basedOn w:val="1"/>
    <w:link w:val="23"/>
    <w:qFormat/>
    <w:uiPriority w:val="0"/>
    <w:pPr>
      <w:spacing w:after="120"/>
    </w:pPr>
  </w:style>
  <w:style w:type="paragraph" w:styleId="5">
    <w:name w:val="Balloon Text"/>
    <w:basedOn w:val="1"/>
    <w:link w:val="15"/>
    <w:qFormat/>
    <w:uiPriority w:val="0"/>
    <w:rPr>
      <w:sz w:val="18"/>
      <w:szCs w:val="18"/>
    </w:rPr>
  </w:style>
  <w:style w:type="paragraph" w:styleId="6">
    <w:name w:val="footer"/>
    <w:basedOn w:val="1"/>
    <w:link w:val="12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3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10">
    <w:name w:val="Table Grid"/>
    <w:qFormat/>
    <w:uiPriority w:val="0"/>
    <w:rPr>
      <w:sz w:val="22"/>
    </w:r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1">
    <w:name w:val="标题 1 Char"/>
    <w:basedOn w:val="8"/>
    <w:link w:val="2"/>
    <w:qFormat/>
    <w:uiPriority w:val="0"/>
    <w:rPr>
      <w:b/>
      <w:bCs/>
      <w:kern w:val="44"/>
      <w:sz w:val="44"/>
      <w:szCs w:val="44"/>
    </w:rPr>
  </w:style>
  <w:style w:type="character" w:customStyle="1" w:styleId="12">
    <w:name w:val="页脚 Char"/>
    <w:basedOn w:val="8"/>
    <w:link w:val="6"/>
    <w:qFormat/>
    <w:uiPriority w:val="99"/>
    <w:rPr>
      <w:sz w:val="18"/>
      <w:szCs w:val="18"/>
    </w:rPr>
  </w:style>
  <w:style w:type="character" w:customStyle="1" w:styleId="13">
    <w:name w:val="页眉 Char"/>
    <w:basedOn w:val="8"/>
    <w:link w:val="7"/>
    <w:qFormat/>
    <w:uiPriority w:val="0"/>
    <w:rPr>
      <w:sz w:val="18"/>
      <w:szCs w:val="18"/>
    </w:rPr>
  </w:style>
  <w:style w:type="paragraph" w:customStyle="1" w:styleId="14">
    <w:name w:val="No Spacing"/>
    <w:unhideWhenUsed/>
    <w:qFormat/>
    <w:uiPriority w:val="99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customStyle="1" w:styleId="15">
    <w:name w:val="批注框文本 Char"/>
    <w:basedOn w:val="8"/>
    <w:link w:val="5"/>
    <w:qFormat/>
    <w:uiPriority w:val="99"/>
    <w:rPr>
      <w:sz w:val="18"/>
      <w:szCs w:val="18"/>
    </w:rPr>
  </w:style>
  <w:style w:type="character" w:customStyle="1" w:styleId="16">
    <w:name w:val="font11"/>
    <w:basedOn w:val="8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17">
    <w:name w:val="font01"/>
    <w:basedOn w:val="8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8">
    <w:name w:val="font41"/>
    <w:basedOn w:val="8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19">
    <w:name w:val="font31"/>
    <w:basedOn w:val="8"/>
    <w:qFormat/>
    <w:uiPriority w:val="0"/>
    <w:rPr>
      <w:rFonts w:hint="eastAsia" w:ascii="华文中宋" w:hAnsi="华文中宋" w:eastAsia="华文中宋" w:cs="华文中宋"/>
      <w:color w:val="000000"/>
      <w:sz w:val="32"/>
      <w:szCs w:val="32"/>
      <w:u w:val="none"/>
    </w:rPr>
  </w:style>
  <w:style w:type="character" w:customStyle="1" w:styleId="20">
    <w:name w:val="font91"/>
    <w:basedOn w:val="8"/>
    <w:qFormat/>
    <w:uiPriority w:val="0"/>
    <w:rPr>
      <w:rFonts w:hint="eastAsia" w:ascii="华文中宋" w:hAnsi="华文中宋" w:eastAsia="华文中宋" w:cs="华文中宋"/>
      <w:color w:val="000000"/>
      <w:sz w:val="32"/>
      <w:szCs w:val="32"/>
      <w:u w:val="none"/>
    </w:rPr>
  </w:style>
  <w:style w:type="character" w:customStyle="1" w:styleId="21">
    <w:name w:val="font51"/>
    <w:basedOn w:val="8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paragraph" w:customStyle="1" w:styleId="22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23">
    <w:name w:val="正文文本 Char"/>
    <w:basedOn w:val="8"/>
    <w:link w:val="4"/>
    <w:semiHidden/>
    <w:qFormat/>
    <w:uiPriority w:val="99"/>
  </w:style>
  <w:style w:type="character" w:customStyle="1" w:styleId="24">
    <w:name w:val="正文首行缩进 Char"/>
    <w:basedOn w:val="23"/>
    <w:link w:val="3"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2.png"/><Relationship Id="rId8" Type="http://schemas.openxmlformats.org/officeDocument/2006/relationships/image" Target="media/image1.jpeg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8"/>
    <customShpInfo spid="_x0000_s1032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神州网信技术有限公司</Company>
  <Pages>31</Pages>
  <Words>1864</Words>
  <Characters>10626</Characters>
  <Lines>88</Lines>
  <Paragraphs>24</Paragraphs>
  <ScaleCrop>false</ScaleCrop>
  <LinksUpToDate>false</LinksUpToDate>
  <CharactersWithSpaces>12466</CharactersWithSpaces>
  <Application>WPS Office_10.8.0.6206_F1E327BC-269C-435d-A152-05C5408002CA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2025-07-29T11:35:00Z</dcterms:created>
  <dc:creator>user</dc:creator>
  <cp:lastModifiedBy>Administrator</cp:lastModifiedBy>
  <cp:lastPrinted>2025-07-30T06:51:00Z</cp:lastPrinted>
  <dcterms:modified xsi:type="dcterms:W3CDTF">2025-09-12T05:55:44Z</dcterms:modified>
  <cp:revision>18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eyJoZGlkIjoiNWU2ZjI3MWI3ZDU4N2VhZTc1NDUwYjViYjNiNzI1ZjUiLCJ1c2VySWQiOiIyOTIyMTYyOTIifQ==</vt:lpwstr>
  </property>
  <property fmtid="{D5CDD505-2E9C-101B-9397-08002B2CF9AE}" pid="3" name="KSOProductBuildVer">
    <vt:lpwstr>2052-10.8.0.6206</vt:lpwstr>
  </property>
  <property fmtid="{D5CDD505-2E9C-101B-9397-08002B2CF9AE}" pid="4" name="ICV">
    <vt:lpwstr>B21D18FB37274BA8A00E3C6917B1CC0E_12</vt:lpwstr>
  </property>
</Properties>
</file>