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晋州市自然资源和规划局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324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2025-09-12T07:08:34Z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