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一、晋州市水利局本级收支预算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二、晋州市河道服务中心收支预算</w:t>
      </w:r>
      <w:r>
        <w:tab/>
      </w:r>
      <w:r>
        <w:fldChar w:fldCharType="begin"/>
      </w:r>
      <w:r>
        <w:instrText xml:space="preserve">PAGEREF _Toc_4_4_0000000002 \h</w:instrText>
      </w:r>
      <w:r>
        <w:fldChar w:fldCharType="separate"/>
      </w:r>
      <w:r>
        <w:t>5</w:t>
      </w:r>
      <w:r>
        <w:rPr>
          <w:rFonts w:hint="eastAsia"/>
          <w:lang w:val="en-US" w:eastAsia="zh-CN"/>
        </w:rPr>
        <w:t>9</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三、晋州市水政水资源服务中心收支预算</w:t>
      </w:r>
      <w:r>
        <w:tab/>
      </w:r>
      <w:r>
        <w:fldChar w:fldCharType="begin"/>
      </w:r>
      <w:r>
        <w:instrText xml:space="preserve">PAGEREF _Toc_4_4_0000000003 \h</w:instrText>
      </w:r>
      <w:r>
        <w:fldChar w:fldCharType="separate"/>
      </w:r>
      <w:r>
        <w:t>7</w:t>
      </w:r>
      <w:r>
        <w:rPr>
          <w:rFonts w:hint="eastAsia"/>
          <w:lang w:val="en-US" w:eastAsia="zh-CN"/>
        </w:rPr>
        <w:t>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3" w:name="_GoBack"/>
      <w:bookmarkEnd w:id="3"/>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一、晋州市水利局本级收支预算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332001晋州市水利局本级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3322.74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97.06</w:t>
            </w:r>
          </w:p>
        </w:tc>
        <w:tc>
          <w:tcPr>
            <w:tcW w:w="4535" w:type="dxa"/>
            <w:vAlign w:val="center"/>
          </w:tcPr>
          <w:p>
            <w:pPr>
              <w:pStyle w:val="12"/>
            </w:pPr>
            <w:r>
              <w:t>二、外交支出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5857.62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3456.07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11183.28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3419.80</w:t>
            </w:r>
          </w:p>
        </w:tc>
        <w:tc>
          <w:tcPr>
            <w:tcW w:w="4535" w:type="dxa"/>
            <w:vAlign w:val="center"/>
          </w:tcPr>
          <w:p>
            <w:pPr>
              <w:pStyle w:val="14"/>
            </w:pPr>
            <w:r>
              <w:t>本年支出合计</w:t>
            </w:r>
          </w:p>
        </w:tc>
        <w:tc>
          <w:tcPr>
            <w:tcW w:w="2126" w:type="dxa"/>
            <w:vAlign w:val="center"/>
          </w:tcPr>
          <w:p>
            <w:pPr>
              <w:pStyle w:val="15"/>
            </w:pPr>
            <w:r>
              <w:t>20593.97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17174.17</w:t>
            </w:r>
          </w:p>
        </w:tc>
        <w:tc>
          <w:tcPr>
            <w:tcW w:w="4535" w:type="dxa"/>
            <w:vAlign w:val="center"/>
          </w:tcPr>
          <w:p>
            <w:pPr>
              <w:pStyle w:val="12"/>
            </w:pPr>
            <w:r>
              <w:t>年终结转结余</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20593.97</w:t>
            </w:r>
          </w:p>
        </w:tc>
        <w:tc>
          <w:tcPr>
            <w:tcW w:w="4535" w:type="dxa"/>
            <w:vAlign w:val="center"/>
          </w:tcPr>
          <w:p>
            <w:pPr>
              <w:pStyle w:val="14"/>
            </w:pPr>
            <w:r>
              <w:t>支出总计</w:t>
            </w:r>
          </w:p>
        </w:tc>
        <w:tc>
          <w:tcPr>
            <w:tcW w:w="2126" w:type="dxa"/>
            <w:vAlign w:val="center"/>
          </w:tcPr>
          <w:p>
            <w:pPr>
              <w:pStyle w:val="15"/>
            </w:pPr>
            <w:r>
              <w:t>20593.97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332001晋州市水利局本级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20593.97</w:t>
            </w:r>
          </w:p>
        </w:tc>
        <w:tc>
          <w:tcPr>
            <w:tcW w:w="1134" w:type="dxa"/>
            <w:vAlign w:val="center"/>
          </w:tcPr>
          <w:p>
            <w:pPr>
              <w:pStyle w:val="15"/>
            </w:pPr>
            <w:r>
              <w:t>3419.80</w:t>
            </w:r>
          </w:p>
        </w:tc>
        <w:tc>
          <w:tcPr>
            <w:tcW w:w="1134" w:type="dxa"/>
            <w:vAlign w:val="center"/>
          </w:tcPr>
          <w:p>
            <w:pPr>
              <w:pStyle w:val="15"/>
            </w:pPr>
            <w:r>
              <w:t>3419.80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17174.17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r>
              <w:t>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5857.62</w:t>
            </w:r>
          </w:p>
        </w:tc>
        <w:tc>
          <w:tcPr>
            <w:tcW w:w="1134" w:type="dxa"/>
            <w:vAlign w:val="center"/>
          </w:tcPr>
          <w:p>
            <w:pPr>
              <w:pStyle w:val="11"/>
            </w:pPr>
            <w:r>
              <w:t>3322.80</w:t>
            </w:r>
          </w:p>
        </w:tc>
        <w:tc>
          <w:tcPr>
            <w:tcW w:w="1134" w:type="dxa"/>
            <w:vAlign w:val="center"/>
          </w:tcPr>
          <w:p>
            <w:pPr>
              <w:pStyle w:val="11"/>
            </w:pPr>
            <w:r>
              <w:t>3322.80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2534.82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5857.56</w:t>
            </w:r>
          </w:p>
        </w:tc>
        <w:tc>
          <w:tcPr>
            <w:tcW w:w="1134" w:type="dxa"/>
            <w:vAlign w:val="center"/>
          </w:tcPr>
          <w:p>
            <w:pPr>
              <w:pStyle w:val="11"/>
            </w:pPr>
            <w:r>
              <w:t>3322.74</w:t>
            </w:r>
          </w:p>
        </w:tc>
        <w:tc>
          <w:tcPr>
            <w:tcW w:w="1134" w:type="dxa"/>
            <w:vAlign w:val="center"/>
          </w:tcPr>
          <w:p>
            <w:pPr>
              <w:pStyle w:val="11"/>
            </w:pPr>
            <w:r>
              <w:t>3322.74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2534.82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2130301</w:t>
            </w:r>
          </w:p>
        </w:tc>
        <w:tc>
          <w:tcPr>
            <w:tcW w:w="1559" w:type="dxa"/>
            <w:vAlign w:val="center"/>
          </w:tcPr>
          <w:p>
            <w:pPr>
              <w:pStyle w:val="12"/>
            </w:pPr>
            <w:r>
              <w:t>行政运行</w:t>
            </w:r>
          </w:p>
        </w:tc>
        <w:tc>
          <w:tcPr>
            <w:tcW w:w="1134" w:type="dxa"/>
            <w:vAlign w:val="center"/>
          </w:tcPr>
          <w:p>
            <w:pPr>
              <w:pStyle w:val="11"/>
            </w:pPr>
            <w:r>
              <w:t>216.55</w:t>
            </w:r>
          </w:p>
        </w:tc>
        <w:tc>
          <w:tcPr>
            <w:tcW w:w="1134" w:type="dxa"/>
            <w:vAlign w:val="center"/>
          </w:tcPr>
          <w:p>
            <w:pPr>
              <w:pStyle w:val="11"/>
            </w:pPr>
            <w:r>
              <w:t>216.55</w:t>
            </w:r>
          </w:p>
        </w:tc>
        <w:tc>
          <w:tcPr>
            <w:tcW w:w="1134" w:type="dxa"/>
            <w:vAlign w:val="center"/>
          </w:tcPr>
          <w:p>
            <w:pPr>
              <w:pStyle w:val="11"/>
            </w:pPr>
            <w:r>
              <w:t>216.55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2130304</w:t>
            </w:r>
          </w:p>
        </w:tc>
        <w:tc>
          <w:tcPr>
            <w:tcW w:w="1559" w:type="dxa"/>
            <w:vAlign w:val="center"/>
          </w:tcPr>
          <w:p>
            <w:pPr>
              <w:pStyle w:val="12"/>
            </w:pPr>
            <w:r>
              <w:t>水利行业业务管理</w:t>
            </w:r>
          </w:p>
        </w:tc>
        <w:tc>
          <w:tcPr>
            <w:tcW w:w="1134" w:type="dxa"/>
            <w:vAlign w:val="center"/>
          </w:tcPr>
          <w:p>
            <w:pPr>
              <w:pStyle w:val="11"/>
            </w:pPr>
            <w:r>
              <w:t>2945.81</w:t>
            </w:r>
          </w:p>
        </w:tc>
        <w:tc>
          <w:tcPr>
            <w:tcW w:w="1134" w:type="dxa"/>
            <w:vAlign w:val="center"/>
          </w:tcPr>
          <w:p>
            <w:pPr>
              <w:pStyle w:val="11"/>
            </w:pPr>
            <w:r>
              <w:t>2938.00</w:t>
            </w:r>
          </w:p>
        </w:tc>
        <w:tc>
          <w:tcPr>
            <w:tcW w:w="1134" w:type="dxa"/>
            <w:vAlign w:val="center"/>
          </w:tcPr>
          <w:p>
            <w:pPr>
              <w:pStyle w:val="11"/>
            </w:pPr>
            <w:r>
              <w:t>2938.00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2130305</w:t>
            </w:r>
          </w:p>
        </w:tc>
        <w:tc>
          <w:tcPr>
            <w:tcW w:w="1559" w:type="dxa"/>
            <w:vAlign w:val="center"/>
          </w:tcPr>
          <w:p>
            <w:pPr>
              <w:pStyle w:val="12"/>
            </w:pPr>
            <w:r>
              <w:t>水利工程建设</w:t>
            </w:r>
          </w:p>
        </w:tc>
        <w:tc>
          <w:tcPr>
            <w:tcW w:w="1134" w:type="dxa"/>
            <w:vAlign w:val="center"/>
          </w:tcPr>
          <w:p>
            <w:pPr>
              <w:pStyle w:val="11"/>
            </w:pPr>
            <w:r>
              <w:t>2500.00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56.19</w:t>
            </w:r>
          </w:p>
        </w:tc>
        <w:tc>
          <w:tcPr>
            <w:tcW w:w="1134" w:type="dxa"/>
            <w:vAlign w:val="center"/>
          </w:tcPr>
          <w:p>
            <w:pPr>
              <w:pStyle w:val="11"/>
            </w:pPr>
            <w:r>
              <w:t>56.19</w:t>
            </w:r>
          </w:p>
        </w:tc>
        <w:tc>
          <w:tcPr>
            <w:tcW w:w="1134" w:type="dxa"/>
            <w:vAlign w:val="center"/>
          </w:tcPr>
          <w:p>
            <w:pPr>
              <w:pStyle w:val="11"/>
            </w:pPr>
            <w:r>
              <w:t>56.19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2130399</w:t>
            </w:r>
          </w:p>
        </w:tc>
        <w:tc>
          <w:tcPr>
            <w:tcW w:w="1559" w:type="dxa"/>
            <w:vAlign w:val="center"/>
          </w:tcPr>
          <w:p>
            <w:pPr>
              <w:pStyle w:val="12"/>
            </w:pPr>
            <w:r>
              <w:t>其他水利支出</w:t>
            </w:r>
          </w:p>
        </w:tc>
        <w:tc>
          <w:tcPr>
            <w:tcW w:w="1134" w:type="dxa"/>
            <w:vAlign w:val="center"/>
          </w:tcPr>
          <w:p>
            <w:pPr>
              <w:pStyle w:val="11"/>
            </w:pPr>
            <w:r>
              <w:t>139.01</w:t>
            </w:r>
          </w:p>
        </w:tc>
        <w:tc>
          <w:tcPr>
            <w:tcW w:w="1134" w:type="dxa"/>
            <w:vAlign w:val="center"/>
          </w:tcPr>
          <w:p>
            <w:pPr>
              <w:pStyle w:val="11"/>
            </w:pPr>
            <w:r>
              <w:t>112.00</w:t>
            </w:r>
          </w:p>
        </w:tc>
        <w:tc>
          <w:tcPr>
            <w:tcW w:w="1134" w:type="dxa"/>
            <w:vAlign w:val="center"/>
          </w:tcPr>
          <w:p>
            <w:pPr>
              <w:pStyle w:val="11"/>
            </w:pPr>
            <w:r>
              <w:t>112.00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21372</w:t>
            </w:r>
          </w:p>
        </w:tc>
        <w:tc>
          <w:tcPr>
            <w:tcW w:w="1559" w:type="dxa"/>
            <w:vAlign w:val="center"/>
          </w:tcPr>
          <w:p>
            <w:pPr>
              <w:pStyle w:val="12"/>
            </w:pPr>
            <w:r>
              <w:t>大中型水库移民后期扶持基金支出</w:t>
            </w:r>
          </w:p>
        </w:tc>
        <w:tc>
          <w:tcPr>
            <w:tcW w:w="1134" w:type="dxa"/>
            <w:vAlign w:val="center"/>
          </w:tcPr>
          <w:p>
            <w:pPr>
              <w:pStyle w:val="11"/>
            </w:pPr>
            <w:r>
              <w:t>0.06</w:t>
            </w:r>
          </w:p>
        </w:tc>
        <w:tc>
          <w:tcPr>
            <w:tcW w:w="1134" w:type="dxa"/>
            <w:vAlign w:val="center"/>
          </w:tcPr>
          <w:p>
            <w:pPr>
              <w:pStyle w:val="11"/>
            </w:pPr>
            <w:r>
              <w:t>0.06</w:t>
            </w:r>
          </w:p>
        </w:tc>
        <w:tc>
          <w:tcPr>
            <w:tcW w:w="1134" w:type="dxa"/>
            <w:vAlign w:val="center"/>
          </w:tcPr>
          <w:p>
            <w:pPr>
              <w:pStyle w:val="11"/>
            </w:pPr>
            <w:r>
              <w:t>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2137201</w:t>
            </w:r>
          </w:p>
        </w:tc>
        <w:tc>
          <w:tcPr>
            <w:tcW w:w="1559" w:type="dxa"/>
            <w:vAlign w:val="center"/>
          </w:tcPr>
          <w:p>
            <w:pPr>
              <w:pStyle w:val="12"/>
            </w:pPr>
            <w:r>
              <w:t>移民补助</w:t>
            </w:r>
          </w:p>
        </w:tc>
        <w:tc>
          <w:tcPr>
            <w:tcW w:w="1134" w:type="dxa"/>
            <w:vAlign w:val="center"/>
          </w:tcPr>
          <w:p>
            <w:pPr>
              <w:pStyle w:val="11"/>
            </w:pPr>
            <w:r>
              <w:t>0.06</w:t>
            </w:r>
          </w:p>
        </w:tc>
        <w:tc>
          <w:tcPr>
            <w:tcW w:w="1134" w:type="dxa"/>
            <w:vAlign w:val="center"/>
          </w:tcPr>
          <w:p>
            <w:pPr>
              <w:pStyle w:val="11"/>
            </w:pPr>
            <w:r>
              <w:t>0.06</w:t>
            </w:r>
          </w:p>
        </w:tc>
        <w:tc>
          <w:tcPr>
            <w:tcW w:w="1134" w:type="dxa"/>
            <w:vAlign w:val="center"/>
          </w:tcPr>
          <w:p>
            <w:pPr>
              <w:pStyle w:val="11"/>
            </w:pPr>
            <w:r>
              <w:t>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3456.07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3456.07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3456.07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11183.28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11183.28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11183.28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11183.28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11183.28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11183.28</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332001晋州市水利局本级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20593.97</w:t>
            </w:r>
          </w:p>
        </w:tc>
        <w:tc>
          <w:tcPr>
            <w:tcW w:w="1361" w:type="dxa"/>
            <w:vAlign w:val="center"/>
          </w:tcPr>
          <w:p>
            <w:pPr>
              <w:pStyle w:val="15"/>
            </w:pPr>
            <w:r>
              <w:t>216.55</w:t>
            </w:r>
          </w:p>
        </w:tc>
        <w:tc>
          <w:tcPr>
            <w:tcW w:w="1361" w:type="dxa"/>
            <w:vAlign w:val="center"/>
          </w:tcPr>
          <w:p>
            <w:pPr>
              <w:pStyle w:val="15"/>
            </w:pPr>
            <w:r>
              <w:t>20377.42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r>
              <w:t>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5857.62</w:t>
            </w:r>
          </w:p>
        </w:tc>
        <w:tc>
          <w:tcPr>
            <w:tcW w:w="1361" w:type="dxa"/>
            <w:vAlign w:val="center"/>
          </w:tcPr>
          <w:p>
            <w:pPr>
              <w:pStyle w:val="11"/>
            </w:pPr>
            <w:r>
              <w:t>216.55</w:t>
            </w:r>
          </w:p>
        </w:tc>
        <w:tc>
          <w:tcPr>
            <w:tcW w:w="1361" w:type="dxa"/>
            <w:vAlign w:val="center"/>
          </w:tcPr>
          <w:p>
            <w:pPr>
              <w:pStyle w:val="11"/>
            </w:pPr>
            <w:r>
              <w:t>5641.07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5857.56</w:t>
            </w:r>
          </w:p>
        </w:tc>
        <w:tc>
          <w:tcPr>
            <w:tcW w:w="1361" w:type="dxa"/>
            <w:vAlign w:val="center"/>
          </w:tcPr>
          <w:p>
            <w:pPr>
              <w:pStyle w:val="11"/>
            </w:pPr>
            <w:r>
              <w:t>216.55</w:t>
            </w:r>
          </w:p>
        </w:tc>
        <w:tc>
          <w:tcPr>
            <w:tcW w:w="1361" w:type="dxa"/>
            <w:vAlign w:val="center"/>
          </w:tcPr>
          <w:p>
            <w:pPr>
              <w:pStyle w:val="11"/>
            </w:pPr>
            <w:r>
              <w:t>5641.01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2130301</w:t>
            </w:r>
          </w:p>
        </w:tc>
        <w:tc>
          <w:tcPr>
            <w:tcW w:w="4535" w:type="dxa"/>
            <w:vAlign w:val="center"/>
          </w:tcPr>
          <w:p>
            <w:pPr>
              <w:pStyle w:val="12"/>
            </w:pPr>
            <w:r>
              <w:t>行政运行</w:t>
            </w:r>
          </w:p>
        </w:tc>
        <w:tc>
          <w:tcPr>
            <w:tcW w:w="1361" w:type="dxa"/>
            <w:vAlign w:val="center"/>
          </w:tcPr>
          <w:p>
            <w:pPr>
              <w:pStyle w:val="11"/>
            </w:pPr>
            <w:r>
              <w:t>216.55</w:t>
            </w:r>
          </w:p>
        </w:tc>
        <w:tc>
          <w:tcPr>
            <w:tcW w:w="1361" w:type="dxa"/>
            <w:vAlign w:val="center"/>
          </w:tcPr>
          <w:p>
            <w:pPr>
              <w:pStyle w:val="11"/>
            </w:pPr>
            <w:r>
              <w:t>216.55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2945.81</w:t>
            </w:r>
          </w:p>
        </w:tc>
        <w:tc>
          <w:tcPr>
            <w:tcW w:w="1361" w:type="dxa"/>
            <w:vAlign w:val="center"/>
          </w:tcPr>
          <w:p>
            <w:pPr>
              <w:pStyle w:val="11"/>
            </w:pPr>
          </w:p>
        </w:tc>
        <w:tc>
          <w:tcPr>
            <w:tcW w:w="1361" w:type="dxa"/>
            <w:vAlign w:val="center"/>
          </w:tcPr>
          <w:p>
            <w:pPr>
              <w:pStyle w:val="11"/>
            </w:pPr>
            <w:r>
              <w:t>2945.81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2130305</w:t>
            </w:r>
          </w:p>
        </w:tc>
        <w:tc>
          <w:tcPr>
            <w:tcW w:w="4535" w:type="dxa"/>
            <w:vAlign w:val="center"/>
          </w:tcPr>
          <w:p>
            <w:pPr>
              <w:pStyle w:val="12"/>
            </w:pPr>
            <w:r>
              <w:t>水利工程建设</w:t>
            </w:r>
          </w:p>
        </w:tc>
        <w:tc>
          <w:tcPr>
            <w:tcW w:w="1361" w:type="dxa"/>
            <w:vAlign w:val="center"/>
          </w:tcPr>
          <w:p>
            <w:pPr>
              <w:pStyle w:val="11"/>
            </w:pPr>
            <w:r>
              <w:t>2500.00</w:t>
            </w:r>
          </w:p>
        </w:tc>
        <w:tc>
          <w:tcPr>
            <w:tcW w:w="1361" w:type="dxa"/>
            <w:vAlign w:val="center"/>
          </w:tcPr>
          <w:p>
            <w:pPr>
              <w:pStyle w:val="11"/>
            </w:pPr>
          </w:p>
        </w:tc>
        <w:tc>
          <w:tcPr>
            <w:tcW w:w="1361" w:type="dxa"/>
            <w:vAlign w:val="center"/>
          </w:tcPr>
          <w:p>
            <w:pPr>
              <w:pStyle w:val="11"/>
            </w:pPr>
            <w:r>
              <w:t>2500.00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56.19</w:t>
            </w:r>
          </w:p>
        </w:tc>
        <w:tc>
          <w:tcPr>
            <w:tcW w:w="1361" w:type="dxa"/>
            <w:vAlign w:val="center"/>
          </w:tcPr>
          <w:p>
            <w:pPr>
              <w:pStyle w:val="11"/>
            </w:pPr>
          </w:p>
        </w:tc>
        <w:tc>
          <w:tcPr>
            <w:tcW w:w="1361" w:type="dxa"/>
            <w:vAlign w:val="center"/>
          </w:tcPr>
          <w:p>
            <w:pPr>
              <w:pStyle w:val="11"/>
            </w:pPr>
            <w:r>
              <w:t>56.19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2130399</w:t>
            </w:r>
          </w:p>
        </w:tc>
        <w:tc>
          <w:tcPr>
            <w:tcW w:w="4535" w:type="dxa"/>
            <w:vAlign w:val="center"/>
          </w:tcPr>
          <w:p>
            <w:pPr>
              <w:pStyle w:val="12"/>
            </w:pPr>
            <w:r>
              <w:t>其他水利支出</w:t>
            </w:r>
          </w:p>
        </w:tc>
        <w:tc>
          <w:tcPr>
            <w:tcW w:w="1361" w:type="dxa"/>
            <w:vAlign w:val="center"/>
          </w:tcPr>
          <w:p>
            <w:pPr>
              <w:pStyle w:val="11"/>
            </w:pPr>
            <w:r>
              <w:t>139.01</w:t>
            </w:r>
          </w:p>
        </w:tc>
        <w:tc>
          <w:tcPr>
            <w:tcW w:w="1361" w:type="dxa"/>
            <w:vAlign w:val="center"/>
          </w:tcPr>
          <w:p>
            <w:pPr>
              <w:pStyle w:val="11"/>
            </w:pPr>
          </w:p>
        </w:tc>
        <w:tc>
          <w:tcPr>
            <w:tcW w:w="1361" w:type="dxa"/>
            <w:vAlign w:val="center"/>
          </w:tcPr>
          <w:p>
            <w:pPr>
              <w:pStyle w:val="11"/>
            </w:pPr>
            <w:r>
              <w:t>139.01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21372</w:t>
            </w:r>
          </w:p>
        </w:tc>
        <w:tc>
          <w:tcPr>
            <w:tcW w:w="4535" w:type="dxa"/>
            <w:vAlign w:val="center"/>
          </w:tcPr>
          <w:p>
            <w:pPr>
              <w:pStyle w:val="12"/>
            </w:pPr>
            <w:r>
              <w:t>大中型水库移民后期扶持基金支出</w:t>
            </w:r>
          </w:p>
        </w:tc>
        <w:tc>
          <w:tcPr>
            <w:tcW w:w="1361" w:type="dxa"/>
            <w:vAlign w:val="center"/>
          </w:tcPr>
          <w:p>
            <w:pPr>
              <w:pStyle w:val="11"/>
            </w:pPr>
            <w:r>
              <w:t>0.06</w:t>
            </w:r>
          </w:p>
        </w:tc>
        <w:tc>
          <w:tcPr>
            <w:tcW w:w="1361" w:type="dxa"/>
            <w:vAlign w:val="center"/>
          </w:tcPr>
          <w:p>
            <w:pPr>
              <w:pStyle w:val="11"/>
            </w:pPr>
          </w:p>
        </w:tc>
        <w:tc>
          <w:tcPr>
            <w:tcW w:w="1361" w:type="dxa"/>
            <w:vAlign w:val="center"/>
          </w:tcPr>
          <w:p>
            <w:pPr>
              <w:pStyle w:val="11"/>
            </w:pPr>
            <w:r>
              <w:t>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2137201</w:t>
            </w:r>
          </w:p>
        </w:tc>
        <w:tc>
          <w:tcPr>
            <w:tcW w:w="4535" w:type="dxa"/>
            <w:vAlign w:val="center"/>
          </w:tcPr>
          <w:p>
            <w:pPr>
              <w:pStyle w:val="12"/>
            </w:pPr>
            <w:r>
              <w:t>移民补助</w:t>
            </w:r>
          </w:p>
        </w:tc>
        <w:tc>
          <w:tcPr>
            <w:tcW w:w="1361" w:type="dxa"/>
            <w:vAlign w:val="center"/>
          </w:tcPr>
          <w:p>
            <w:pPr>
              <w:pStyle w:val="11"/>
            </w:pPr>
            <w:r>
              <w:t>0.06</w:t>
            </w:r>
          </w:p>
        </w:tc>
        <w:tc>
          <w:tcPr>
            <w:tcW w:w="1361" w:type="dxa"/>
            <w:vAlign w:val="center"/>
          </w:tcPr>
          <w:p>
            <w:pPr>
              <w:pStyle w:val="11"/>
            </w:pPr>
          </w:p>
        </w:tc>
        <w:tc>
          <w:tcPr>
            <w:tcW w:w="1361" w:type="dxa"/>
            <w:vAlign w:val="center"/>
          </w:tcPr>
          <w:p>
            <w:pPr>
              <w:pStyle w:val="11"/>
            </w:pPr>
            <w:r>
              <w:t>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3456.07</w:t>
            </w:r>
          </w:p>
        </w:tc>
        <w:tc>
          <w:tcPr>
            <w:tcW w:w="1361" w:type="dxa"/>
            <w:vAlign w:val="center"/>
          </w:tcPr>
          <w:p>
            <w:pPr>
              <w:pStyle w:val="11"/>
            </w:pPr>
          </w:p>
        </w:tc>
        <w:tc>
          <w:tcPr>
            <w:tcW w:w="1361" w:type="dxa"/>
            <w:vAlign w:val="center"/>
          </w:tcPr>
          <w:p>
            <w:pPr>
              <w:pStyle w:val="11"/>
            </w:pPr>
            <w:r>
              <w:t>3456.07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3456.07</w:t>
            </w:r>
          </w:p>
        </w:tc>
        <w:tc>
          <w:tcPr>
            <w:tcW w:w="1361" w:type="dxa"/>
            <w:vAlign w:val="center"/>
          </w:tcPr>
          <w:p>
            <w:pPr>
              <w:pStyle w:val="11"/>
            </w:pPr>
          </w:p>
        </w:tc>
        <w:tc>
          <w:tcPr>
            <w:tcW w:w="1361" w:type="dxa"/>
            <w:vAlign w:val="center"/>
          </w:tcPr>
          <w:p>
            <w:pPr>
              <w:pStyle w:val="11"/>
            </w:pPr>
            <w:r>
              <w:t>3456.07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3456.07</w:t>
            </w:r>
          </w:p>
        </w:tc>
        <w:tc>
          <w:tcPr>
            <w:tcW w:w="1361" w:type="dxa"/>
            <w:vAlign w:val="center"/>
          </w:tcPr>
          <w:p>
            <w:pPr>
              <w:pStyle w:val="11"/>
            </w:pPr>
          </w:p>
        </w:tc>
        <w:tc>
          <w:tcPr>
            <w:tcW w:w="1361" w:type="dxa"/>
            <w:vAlign w:val="center"/>
          </w:tcPr>
          <w:p>
            <w:pPr>
              <w:pStyle w:val="11"/>
            </w:pPr>
            <w:r>
              <w:t>3456.07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11183.28</w:t>
            </w:r>
          </w:p>
        </w:tc>
        <w:tc>
          <w:tcPr>
            <w:tcW w:w="1361" w:type="dxa"/>
            <w:vAlign w:val="center"/>
          </w:tcPr>
          <w:p>
            <w:pPr>
              <w:pStyle w:val="11"/>
            </w:pPr>
          </w:p>
        </w:tc>
        <w:tc>
          <w:tcPr>
            <w:tcW w:w="1361" w:type="dxa"/>
            <w:vAlign w:val="center"/>
          </w:tcPr>
          <w:p>
            <w:pPr>
              <w:pStyle w:val="11"/>
            </w:pPr>
            <w:r>
              <w:t>11183.28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11183.28</w:t>
            </w:r>
          </w:p>
        </w:tc>
        <w:tc>
          <w:tcPr>
            <w:tcW w:w="1361" w:type="dxa"/>
            <w:vAlign w:val="center"/>
          </w:tcPr>
          <w:p>
            <w:pPr>
              <w:pStyle w:val="11"/>
            </w:pPr>
          </w:p>
        </w:tc>
        <w:tc>
          <w:tcPr>
            <w:tcW w:w="1361" w:type="dxa"/>
            <w:vAlign w:val="center"/>
          </w:tcPr>
          <w:p>
            <w:pPr>
              <w:pStyle w:val="11"/>
            </w:pPr>
            <w:r>
              <w:t>11183.28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11183.28</w:t>
            </w:r>
          </w:p>
        </w:tc>
        <w:tc>
          <w:tcPr>
            <w:tcW w:w="1361" w:type="dxa"/>
            <w:vAlign w:val="center"/>
          </w:tcPr>
          <w:p>
            <w:pPr>
              <w:pStyle w:val="11"/>
            </w:pPr>
          </w:p>
        </w:tc>
        <w:tc>
          <w:tcPr>
            <w:tcW w:w="1361" w:type="dxa"/>
            <w:vAlign w:val="center"/>
          </w:tcPr>
          <w:p>
            <w:pPr>
              <w:pStyle w:val="11"/>
            </w:pPr>
            <w:r>
              <w:t>11183.28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332001晋州市水利局本级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3322.74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97.06</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97.00</w:t>
            </w:r>
          </w:p>
        </w:tc>
        <w:tc>
          <w:tcPr>
            <w:tcW w:w="1474" w:type="dxa"/>
            <w:vAlign w:val="center"/>
          </w:tcPr>
          <w:p>
            <w:pPr>
              <w:pStyle w:val="11"/>
            </w:pPr>
          </w:p>
        </w:tc>
        <w:tc>
          <w:tcPr>
            <w:tcW w:w="1474" w:type="dxa"/>
            <w:vAlign w:val="center"/>
          </w:tcPr>
          <w:p>
            <w:pPr>
              <w:pStyle w:val="11"/>
            </w:pPr>
            <w:r>
              <w:t>97.00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5857.62</w:t>
            </w:r>
          </w:p>
        </w:tc>
        <w:tc>
          <w:tcPr>
            <w:tcW w:w="1474" w:type="dxa"/>
            <w:vAlign w:val="center"/>
          </w:tcPr>
          <w:p>
            <w:pPr>
              <w:pStyle w:val="11"/>
            </w:pPr>
            <w:r>
              <w:t>5857.56</w:t>
            </w:r>
          </w:p>
        </w:tc>
        <w:tc>
          <w:tcPr>
            <w:tcW w:w="1474" w:type="dxa"/>
            <w:vAlign w:val="center"/>
          </w:tcPr>
          <w:p>
            <w:pPr>
              <w:pStyle w:val="11"/>
            </w:pPr>
            <w:r>
              <w:t>0.06</w:t>
            </w: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3456.07</w:t>
            </w:r>
          </w:p>
        </w:tc>
        <w:tc>
          <w:tcPr>
            <w:tcW w:w="1474" w:type="dxa"/>
            <w:vAlign w:val="center"/>
          </w:tcPr>
          <w:p>
            <w:pPr>
              <w:pStyle w:val="11"/>
            </w:pPr>
            <w:r>
              <w:t>3456.07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11183.28</w:t>
            </w:r>
          </w:p>
        </w:tc>
        <w:tc>
          <w:tcPr>
            <w:tcW w:w="1474" w:type="dxa"/>
            <w:vAlign w:val="center"/>
          </w:tcPr>
          <w:p>
            <w:pPr>
              <w:pStyle w:val="11"/>
            </w:pPr>
          </w:p>
        </w:tc>
        <w:tc>
          <w:tcPr>
            <w:tcW w:w="1474" w:type="dxa"/>
            <w:vAlign w:val="center"/>
          </w:tcPr>
          <w:p>
            <w:pPr>
              <w:pStyle w:val="11"/>
            </w:pPr>
            <w:r>
              <w:t>11183.28</w:t>
            </w: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3419.80</w:t>
            </w:r>
          </w:p>
        </w:tc>
        <w:tc>
          <w:tcPr>
            <w:tcW w:w="3402" w:type="dxa"/>
            <w:vAlign w:val="center"/>
          </w:tcPr>
          <w:p>
            <w:pPr>
              <w:pStyle w:val="14"/>
            </w:pPr>
            <w:r>
              <w:t>本年支出合计</w:t>
            </w:r>
          </w:p>
        </w:tc>
        <w:tc>
          <w:tcPr>
            <w:tcW w:w="1474" w:type="dxa"/>
            <w:vAlign w:val="center"/>
          </w:tcPr>
          <w:p>
            <w:pPr>
              <w:pStyle w:val="15"/>
            </w:pPr>
            <w:r>
              <w:t>20593.97</w:t>
            </w:r>
          </w:p>
        </w:tc>
        <w:tc>
          <w:tcPr>
            <w:tcW w:w="1474" w:type="dxa"/>
            <w:vAlign w:val="center"/>
          </w:tcPr>
          <w:p>
            <w:pPr>
              <w:pStyle w:val="15"/>
            </w:pPr>
            <w:r>
              <w:t>9313.63</w:t>
            </w:r>
          </w:p>
        </w:tc>
        <w:tc>
          <w:tcPr>
            <w:tcW w:w="1474" w:type="dxa"/>
            <w:vAlign w:val="center"/>
          </w:tcPr>
          <w:p>
            <w:pPr>
              <w:pStyle w:val="15"/>
            </w:pPr>
            <w:r>
              <w:t>11280.34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17174.17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5990.89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11183.28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20593.97</w:t>
            </w:r>
          </w:p>
        </w:tc>
        <w:tc>
          <w:tcPr>
            <w:tcW w:w="3402" w:type="dxa"/>
            <w:vAlign w:val="center"/>
          </w:tcPr>
          <w:p>
            <w:pPr>
              <w:pStyle w:val="14"/>
            </w:pPr>
            <w:r>
              <w:t>支出总计</w:t>
            </w:r>
          </w:p>
        </w:tc>
        <w:tc>
          <w:tcPr>
            <w:tcW w:w="1474" w:type="dxa"/>
            <w:vAlign w:val="center"/>
          </w:tcPr>
          <w:p>
            <w:pPr>
              <w:pStyle w:val="15"/>
            </w:pPr>
            <w:r>
              <w:t>20593.97</w:t>
            </w:r>
          </w:p>
        </w:tc>
        <w:tc>
          <w:tcPr>
            <w:tcW w:w="1474" w:type="dxa"/>
            <w:vAlign w:val="center"/>
          </w:tcPr>
          <w:p>
            <w:pPr>
              <w:pStyle w:val="15"/>
            </w:pPr>
            <w:r>
              <w:t>9313.63</w:t>
            </w:r>
          </w:p>
        </w:tc>
        <w:tc>
          <w:tcPr>
            <w:tcW w:w="1474" w:type="dxa"/>
            <w:vAlign w:val="center"/>
          </w:tcPr>
          <w:p>
            <w:pPr>
              <w:pStyle w:val="15"/>
            </w:pPr>
            <w:r>
              <w:t>11280.34</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332001晋州市水利局本级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9313.63</w:t>
            </w:r>
          </w:p>
        </w:tc>
        <w:tc>
          <w:tcPr>
            <w:tcW w:w="2551" w:type="dxa"/>
            <w:vAlign w:val="center"/>
          </w:tcPr>
          <w:p>
            <w:pPr>
              <w:pStyle w:val="15"/>
            </w:pPr>
            <w:r>
              <w:t>216.55</w:t>
            </w:r>
          </w:p>
        </w:tc>
        <w:tc>
          <w:tcPr>
            <w:tcW w:w="2551" w:type="dxa"/>
            <w:vAlign w:val="center"/>
          </w:tcPr>
          <w:p>
            <w:pPr>
              <w:pStyle w:val="15"/>
            </w:pPr>
            <w:r>
              <w:t>9097.08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5857.56</w:t>
            </w:r>
          </w:p>
        </w:tc>
        <w:tc>
          <w:tcPr>
            <w:tcW w:w="2551" w:type="dxa"/>
            <w:vAlign w:val="center"/>
          </w:tcPr>
          <w:p>
            <w:pPr>
              <w:pStyle w:val="11"/>
            </w:pPr>
            <w:r>
              <w:t>216.55</w:t>
            </w:r>
          </w:p>
        </w:tc>
        <w:tc>
          <w:tcPr>
            <w:tcW w:w="2551" w:type="dxa"/>
            <w:vAlign w:val="center"/>
          </w:tcPr>
          <w:p>
            <w:pPr>
              <w:pStyle w:val="11"/>
            </w:pPr>
            <w:r>
              <w:t>5641.01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5857.56</w:t>
            </w:r>
          </w:p>
        </w:tc>
        <w:tc>
          <w:tcPr>
            <w:tcW w:w="2551" w:type="dxa"/>
            <w:vAlign w:val="center"/>
          </w:tcPr>
          <w:p>
            <w:pPr>
              <w:pStyle w:val="11"/>
            </w:pPr>
            <w:r>
              <w:t>216.55</w:t>
            </w:r>
          </w:p>
        </w:tc>
        <w:tc>
          <w:tcPr>
            <w:tcW w:w="2551" w:type="dxa"/>
            <w:vAlign w:val="center"/>
          </w:tcPr>
          <w:p>
            <w:pPr>
              <w:pStyle w:val="11"/>
            </w:pPr>
            <w:r>
              <w:t>5641.01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2130301</w:t>
            </w:r>
          </w:p>
        </w:tc>
        <w:tc>
          <w:tcPr>
            <w:tcW w:w="4535" w:type="dxa"/>
            <w:vAlign w:val="center"/>
          </w:tcPr>
          <w:p>
            <w:pPr>
              <w:pStyle w:val="12"/>
            </w:pPr>
            <w:r>
              <w:t>行政运行</w:t>
            </w:r>
          </w:p>
        </w:tc>
        <w:tc>
          <w:tcPr>
            <w:tcW w:w="2551" w:type="dxa"/>
            <w:vAlign w:val="center"/>
          </w:tcPr>
          <w:p>
            <w:pPr>
              <w:pStyle w:val="11"/>
            </w:pPr>
            <w:r>
              <w:t>216.55</w:t>
            </w:r>
          </w:p>
        </w:tc>
        <w:tc>
          <w:tcPr>
            <w:tcW w:w="2551" w:type="dxa"/>
            <w:vAlign w:val="center"/>
          </w:tcPr>
          <w:p>
            <w:pPr>
              <w:pStyle w:val="11"/>
            </w:pPr>
            <w:r>
              <w:t>216.55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2945.81</w:t>
            </w:r>
          </w:p>
        </w:tc>
        <w:tc>
          <w:tcPr>
            <w:tcW w:w="2551" w:type="dxa"/>
            <w:vAlign w:val="center"/>
          </w:tcPr>
          <w:p>
            <w:pPr>
              <w:pStyle w:val="11"/>
            </w:pPr>
          </w:p>
        </w:tc>
        <w:tc>
          <w:tcPr>
            <w:tcW w:w="2551" w:type="dxa"/>
            <w:vAlign w:val="center"/>
          </w:tcPr>
          <w:p>
            <w:pPr>
              <w:pStyle w:val="11"/>
            </w:pPr>
            <w:r>
              <w:t>2945.81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2130305</w:t>
            </w:r>
          </w:p>
        </w:tc>
        <w:tc>
          <w:tcPr>
            <w:tcW w:w="4535" w:type="dxa"/>
            <w:vAlign w:val="center"/>
          </w:tcPr>
          <w:p>
            <w:pPr>
              <w:pStyle w:val="12"/>
            </w:pPr>
            <w:r>
              <w:t>水利工程建设</w:t>
            </w:r>
          </w:p>
        </w:tc>
        <w:tc>
          <w:tcPr>
            <w:tcW w:w="2551" w:type="dxa"/>
            <w:vAlign w:val="center"/>
          </w:tcPr>
          <w:p>
            <w:pPr>
              <w:pStyle w:val="11"/>
            </w:pPr>
            <w:r>
              <w:t>2500.00</w:t>
            </w:r>
          </w:p>
        </w:tc>
        <w:tc>
          <w:tcPr>
            <w:tcW w:w="2551" w:type="dxa"/>
            <w:vAlign w:val="center"/>
          </w:tcPr>
          <w:p>
            <w:pPr>
              <w:pStyle w:val="11"/>
            </w:pPr>
          </w:p>
        </w:tc>
        <w:tc>
          <w:tcPr>
            <w:tcW w:w="2551"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56.19</w:t>
            </w:r>
          </w:p>
        </w:tc>
        <w:tc>
          <w:tcPr>
            <w:tcW w:w="2551" w:type="dxa"/>
            <w:vAlign w:val="center"/>
          </w:tcPr>
          <w:p>
            <w:pPr>
              <w:pStyle w:val="11"/>
            </w:pPr>
          </w:p>
        </w:tc>
        <w:tc>
          <w:tcPr>
            <w:tcW w:w="2551" w:type="dxa"/>
            <w:vAlign w:val="center"/>
          </w:tcPr>
          <w:p>
            <w:pPr>
              <w:pStyle w:val="11"/>
            </w:pPr>
            <w:r>
              <w:t>56.19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2130399</w:t>
            </w:r>
          </w:p>
        </w:tc>
        <w:tc>
          <w:tcPr>
            <w:tcW w:w="4535" w:type="dxa"/>
            <w:vAlign w:val="center"/>
          </w:tcPr>
          <w:p>
            <w:pPr>
              <w:pStyle w:val="12"/>
            </w:pPr>
            <w:r>
              <w:t>其他水利支出</w:t>
            </w:r>
          </w:p>
        </w:tc>
        <w:tc>
          <w:tcPr>
            <w:tcW w:w="2551" w:type="dxa"/>
            <w:vAlign w:val="center"/>
          </w:tcPr>
          <w:p>
            <w:pPr>
              <w:pStyle w:val="11"/>
            </w:pPr>
            <w:r>
              <w:t>139.01</w:t>
            </w:r>
          </w:p>
        </w:tc>
        <w:tc>
          <w:tcPr>
            <w:tcW w:w="2551" w:type="dxa"/>
            <w:vAlign w:val="center"/>
          </w:tcPr>
          <w:p>
            <w:pPr>
              <w:pStyle w:val="11"/>
            </w:pPr>
          </w:p>
        </w:tc>
        <w:tc>
          <w:tcPr>
            <w:tcW w:w="2551" w:type="dxa"/>
            <w:vAlign w:val="center"/>
          </w:tcPr>
          <w:p>
            <w:pPr>
              <w:pStyle w:val="11"/>
            </w:pPr>
            <w:r>
              <w:t>139.01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3456.07</w:t>
            </w:r>
          </w:p>
        </w:tc>
        <w:tc>
          <w:tcPr>
            <w:tcW w:w="2551" w:type="dxa"/>
            <w:vAlign w:val="center"/>
          </w:tcPr>
          <w:p>
            <w:pPr>
              <w:pStyle w:val="11"/>
            </w:pPr>
          </w:p>
        </w:tc>
        <w:tc>
          <w:tcPr>
            <w:tcW w:w="2551" w:type="dxa"/>
            <w:vAlign w:val="center"/>
          </w:tcPr>
          <w:p>
            <w:pPr>
              <w:pStyle w:val="11"/>
            </w:pPr>
            <w:r>
              <w:t>3456.07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3456.07</w:t>
            </w:r>
          </w:p>
        </w:tc>
        <w:tc>
          <w:tcPr>
            <w:tcW w:w="2551" w:type="dxa"/>
            <w:vAlign w:val="center"/>
          </w:tcPr>
          <w:p>
            <w:pPr>
              <w:pStyle w:val="11"/>
            </w:pPr>
          </w:p>
        </w:tc>
        <w:tc>
          <w:tcPr>
            <w:tcW w:w="2551" w:type="dxa"/>
            <w:vAlign w:val="center"/>
          </w:tcPr>
          <w:p>
            <w:pPr>
              <w:pStyle w:val="11"/>
            </w:pPr>
            <w:r>
              <w:t>3456.07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3456.07</w:t>
            </w:r>
          </w:p>
        </w:tc>
        <w:tc>
          <w:tcPr>
            <w:tcW w:w="2551" w:type="dxa"/>
            <w:vAlign w:val="center"/>
          </w:tcPr>
          <w:p>
            <w:pPr>
              <w:pStyle w:val="11"/>
            </w:pPr>
          </w:p>
        </w:tc>
        <w:tc>
          <w:tcPr>
            <w:tcW w:w="2551" w:type="dxa"/>
            <w:vAlign w:val="center"/>
          </w:tcPr>
          <w:p>
            <w:pPr>
              <w:pStyle w:val="11"/>
            </w:pPr>
            <w:r>
              <w:t>3456.07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332001晋州市水利局本级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216.55</w:t>
            </w:r>
          </w:p>
        </w:tc>
        <w:tc>
          <w:tcPr>
            <w:tcW w:w="2551" w:type="dxa"/>
            <w:vAlign w:val="center"/>
          </w:tcPr>
          <w:p>
            <w:pPr>
              <w:pStyle w:val="15"/>
            </w:pPr>
            <w:r>
              <w:t>187.20</w:t>
            </w:r>
          </w:p>
        </w:tc>
        <w:tc>
          <w:tcPr>
            <w:tcW w:w="2551" w:type="dxa"/>
            <w:vAlign w:val="center"/>
          </w:tcPr>
          <w:p>
            <w:pPr>
              <w:pStyle w:val="15"/>
            </w:pPr>
            <w:r>
              <w:t>29.35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140.31</w:t>
            </w:r>
          </w:p>
        </w:tc>
        <w:tc>
          <w:tcPr>
            <w:tcW w:w="2551" w:type="dxa"/>
            <w:vAlign w:val="center"/>
          </w:tcPr>
          <w:p>
            <w:pPr>
              <w:pStyle w:val="11"/>
            </w:pPr>
            <w:r>
              <w:t>140.31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57.95</w:t>
            </w:r>
          </w:p>
        </w:tc>
        <w:tc>
          <w:tcPr>
            <w:tcW w:w="2551" w:type="dxa"/>
            <w:vAlign w:val="center"/>
          </w:tcPr>
          <w:p>
            <w:pPr>
              <w:pStyle w:val="11"/>
            </w:pPr>
            <w:r>
              <w:t>57.95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24.21</w:t>
            </w:r>
          </w:p>
        </w:tc>
        <w:tc>
          <w:tcPr>
            <w:tcW w:w="2551" w:type="dxa"/>
            <w:vAlign w:val="center"/>
          </w:tcPr>
          <w:p>
            <w:pPr>
              <w:pStyle w:val="11"/>
            </w:pPr>
            <w:r>
              <w:t>24.21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22.55</w:t>
            </w:r>
          </w:p>
        </w:tc>
        <w:tc>
          <w:tcPr>
            <w:tcW w:w="2551" w:type="dxa"/>
            <w:vAlign w:val="center"/>
          </w:tcPr>
          <w:p>
            <w:pPr>
              <w:pStyle w:val="11"/>
            </w:pPr>
            <w:r>
              <w:t>22.55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14.84</w:t>
            </w:r>
          </w:p>
        </w:tc>
        <w:tc>
          <w:tcPr>
            <w:tcW w:w="2551" w:type="dxa"/>
            <w:vAlign w:val="center"/>
          </w:tcPr>
          <w:p>
            <w:pPr>
              <w:pStyle w:val="11"/>
            </w:pPr>
            <w:r>
              <w:t>14.84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5.62</w:t>
            </w:r>
          </w:p>
        </w:tc>
        <w:tc>
          <w:tcPr>
            <w:tcW w:w="2551" w:type="dxa"/>
            <w:vAlign w:val="center"/>
          </w:tcPr>
          <w:p>
            <w:pPr>
              <w:pStyle w:val="11"/>
            </w:pPr>
            <w:r>
              <w:t>5.62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2.86</w:t>
            </w:r>
          </w:p>
        </w:tc>
        <w:tc>
          <w:tcPr>
            <w:tcW w:w="2551" w:type="dxa"/>
            <w:vAlign w:val="center"/>
          </w:tcPr>
          <w:p>
            <w:pPr>
              <w:pStyle w:val="11"/>
            </w:pPr>
            <w:r>
              <w:t>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0.48</w:t>
            </w:r>
          </w:p>
        </w:tc>
        <w:tc>
          <w:tcPr>
            <w:tcW w:w="2551" w:type="dxa"/>
            <w:vAlign w:val="center"/>
          </w:tcPr>
          <w:p>
            <w:pPr>
              <w:pStyle w:val="11"/>
            </w:pPr>
            <w:r>
              <w:t>0.48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11.80</w:t>
            </w:r>
          </w:p>
        </w:tc>
        <w:tc>
          <w:tcPr>
            <w:tcW w:w="2551" w:type="dxa"/>
            <w:vAlign w:val="center"/>
          </w:tcPr>
          <w:p>
            <w:pPr>
              <w:pStyle w:val="11"/>
            </w:pPr>
            <w:r>
              <w:t>11.80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29.35</w:t>
            </w:r>
          </w:p>
        </w:tc>
        <w:tc>
          <w:tcPr>
            <w:tcW w:w="2551" w:type="dxa"/>
            <w:vAlign w:val="center"/>
          </w:tcPr>
          <w:p>
            <w:pPr>
              <w:pStyle w:val="11"/>
            </w:pPr>
          </w:p>
        </w:tc>
        <w:tc>
          <w:tcPr>
            <w:tcW w:w="2551" w:type="dxa"/>
            <w:vAlign w:val="center"/>
          </w:tcPr>
          <w:p>
            <w:pPr>
              <w:pStyle w:val="11"/>
            </w:pPr>
            <w:r>
              <w:t>29.35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2.25</w:t>
            </w:r>
          </w:p>
        </w:tc>
        <w:tc>
          <w:tcPr>
            <w:tcW w:w="2551" w:type="dxa"/>
            <w:vAlign w:val="center"/>
          </w:tcPr>
          <w:p>
            <w:pPr>
              <w:pStyle w:val="11"/>
            </w:pPr>
          </w:p>
        </w:tc>
        <w:tc>
          <w:tcPr>
            <w:tcW w:w="2551" w:type="dxa"/>
            <w:vAlign w:val="center"/>
          </w:tcPr>
          <w:p>
            <w:pPr>
              <w:pStyle w:val="11"/>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5.19</w:t>
            </w:r>
          </w:p>
        </w:tc>
        <w:tc>
          <w:tcPr>
            <w:tcW w:w="2551" w:type="dxa"/>
            <w:vAlign w:val="center"/>
          </w:tcPr>
          <w:p>
            <w:pPr>
              <w:pStyle w:val="11"/>
            </w:pPr>
          </w:p>
        </w:tc>
        <w:tc>
          <w:tcPr>
            <w:tcW w:w="2551" w:type="dxa"/>
            <w:vAlign w:val="center"/>
          </w:tcPr>
          <w:p>
            <w:pPr>
              <w:pStyle w:val="11"/>
            </w:pPr>
            <w:r>
              <w:t>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6.17</w:t>
            </w:r>
          </w:p>
        </w:tc>
        <w:tc>
          <w:tcPr>
            <w:tcW w:w="2551" w:type="dxa"/>
            <w:vAlign w:val="center"/>
          </w:tcPr>
          <w:p>
            <w:pPr>
              <w:pStyle w:val="11"/>
            </w:pPr>
          </w:p>
        </w:tc>
        <w:tc>
          <w:tcPr>
            <w:tcW w:w="2551" w:type="dxa"/>
            <w:vAlign w:val="center"/>
          </w:tcPr>
          <w:p>
            <w:pPr>
              <w:pStyle w:val="11"/>
            </w:pPr>
            <w:r>
              <w:t>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1.85</w:t>
            </w:r>
          </w:p>
        </w:tc>
        <w:tc>
          <w:tcPr>
            <w:tcW w:w="2551" w:type="dxa"/>
            <w:vAlign w:val="center"/>
          </w:tcPr>
          <w:p>
            <w:pPr>
              <w:pStyle w:val="11"/>
            </w:pPr>
          </w:p>
        </w:tc>
        <w:tc>
          <w:tcPr>
            <w:tcW w:w="2551" w:type="dxa"/>
            <w:vAlign w:val="center"/>
          </w:tcPr>
          <w:p>
            <w:pPr>
              <w:pStyle w:val="11"/>
            </w:pPr>
            <w:r>
              <w:t>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6.96</w:t>
            </w:r>
          </w:p>
        </w:tc>
        <w:tc>
          <w:tcPr>
            <w:tcW w:w="2551" w:type="dxa"/>
            <w:vAlign w:val="center"/>
          </w:tcPr>
          <w:p>
            <w:pPr>
              <w:pStyle w:val="11"/>
            </w:pPr>
          </w:p>
        </w:tc>
        <w:tc>
          <w:tcPr>
            <w:tcW w:w="2551" w:type="dxa"/>
            <w:vAlign w:val="center"/>
          </w:tcPr>
          <w:p>
            <w:pPr>
              <w:pStyle w:val="11"/>
            </w:pPr>
            <w:r>
              <w:t>6.96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2.87</w:t>
            </w:r>
          </w:p>
        </w:tc>
        <w:tc>
          <w:tcPr>
            <w:tcW w:w="2551" w:type="dxa"/>
            <w:vAlign w:val="center"/>
          </w:tcPr>
          <w:p>
            <w:pPr>
              <w:pStyle w:val="11"/>
            </w:pPr>
          </w:p>
        </w:tc>
        <w:tc>
          <w:tcPr>
            <w:tcW w:w="2551" w:type="dxa"/>
            <w:vAlign w:val="center"/>
          </w:tcPr>
          <w:p>
            <w:pPr>
              <w:pStyle w:val="11"/>
            </w:pPr>
            <w:r>
              <w:t>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46.89</w:t>
            </w:r>
          </w:p>
        </w:tc>
        <w:tc>
          <w:tcPr>
            <w:tcW w:w="2551" w:type="dxa"/>
            <w:vAlign w:val="center"/>
          </w:tcPr>
          <w:p>
            <w:pPr>
              <w:pStyle w:val="11"/>
            </w:pPr>
            <w:r>
              <w:t>46.89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42.24</w:t>
            </w:r>
          </w:p>
        </w:tc>
        <w:tc>
          <w:tcPr>
            <w:tcW w:w="2551" w:type="dxa"/>
            <w:vAlign w:val="center"/>
          </w:tcPr>
          <w:p>
            <w:pPr>
              <w:pStyle w:val="11"/>
            </w:pPr>
            <w:r>
              <w:t>42.24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4.65</w:t>
            </w:r>
          </w:p>
        </w:tc>
        <w:tc>
          <w:tcPr>
            <w:tcW w:w="2551" w:type="dxa"/>
            <w:vAlign w:val="center"/>
          </w:tcPr>
          <w:p>
            <w:pPr>
              <w:pStyle w:val="11"/>
            </w:pPr>
            <w:r>
              <w:t>4.65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332001晋州市水利局本级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11280.34</w:t>
            </w:r>
          </w:p>
        </w:tc>
        <w:tc>
          <w:tcPr>
            <w:tcW w:w="2551" w:type="dxa"/>
            <w:vAlign w:val="center"/>
          </w:tcPr>
          <w:p>
            <w:pPr>
              <w:pStyle w:val="15"/>
            </w:pPr>
          </w:p>
        </w:tc>
        <w:tc>
          <w:tcPr>
            <w:tcW w:w="2551" w:type="dxa"/>
            <w:vAlign w:val="center"/>
          </w:tcPr>
          <w:p>
            <w:pPr>
              <w:pStyle w:val="15"/>
            </w:pPr>
            <w:r>
              <w:t>11280.34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97.00</w:t>
            </w:r>
          </w:p>
        </w:tc>
        <w:tc>
          <w:tcPr>
            <w:tcW w:w="2551" w:type="dxa"/>
            <w:vAlign w:val="center"/>
          </w:tcPr>
          <w:p>
            <w:pPr>
              <w:pStyle w:val="11"/>
            </w:pPr>
          </w:p>
        </w:tc>
        <w:tc>
          <w:tcPr>
            <w:tcW w:w="2551" w:type="dxa"/>
            <w:vAlign w:val="center"/>
          </w:tcPr>
          <w:p>
            <w:pPr>
              <w:pStyle w:val="11"/>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97.00</w:t>
            </w:r>
          </w:p>
        </w:tc>
        <w:tc>
          <w:tcPr>
            <w:tcW w:w="2551" w:type="dxa"/>
            <w:vAlign w:val="center"/>
          </w:tcPr>
          <w:p>
            <w:pPr>
              <w:pStyle w:val="11"/>
            </w:pPr>
          </w:p>
        </w:tc>
        <w:tc>
          <w:tcPr>
            <w:tcW w:w="2551" w:type="dxa"/>
            <w:vAlign w:val="center"/>
          </w:tcPr>
          <w:p>
            <w:pPr>
              <w:pStyle w:val="11"/>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97.00</w:t>
            </w:r>
          </w:p>
        </w:tc>
        <w:tc>
          <w:tcPr>
            <w:tcW w:w="2551" w:type="dxa"/>
            <w:vAlign w:val="center"/>
          </w:tcPr>
          <w:p>
            <w:pPr>
              <w:pStyle w:val="11"/>
            </w:pPr>
          </w:p>
        </w:tc>
        <w:tc>
          <w:tcPr>
            <w:tcW w:w="2551" w:type="dxa"/>
            <w:vAlign w:val="center"/>
          </w:tcPr>
          <w:p>
            <w:pPr>
              <w:pStyle w:val="11"/>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0.06</w:t>
            </w:r>
          </w:p>
        </w:tc>
        <w:tc>
          <w:tcPr>
            <w:tcW w:w="2551" w:type="dxa"/>
            <w:vAlign w:val="center"/>
          </w:tcPr>
          <w:p>
            <w:pPr>
              <w:pStyle w:val="11"/>
            </w:pPr>
          </w:p>
        </w:tc>
        <w:tc>
          <w:tcPr>
            <w:tcW w:w="2551"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21372</w:t>
            </w:r>
          </w:p>
        </w:tc>
        <w:tc>
          <w:tcPr>
            <w:tcW w:w="4535" w:type="dxa"/>
            <w:vAlign w:val="center"/>
          </w:tcPr>
          <w:p>
            <w:pPr>
              <w:pStyle w:val="12"/>
            </w:pPr>
            <w:r>
              <w:t>大中型水库移民后期扶持基金支出</w:t>
            </w:r>
          </w:p>
        </w:tc>
        <w:tc>
          <w:tcPr>
            <w:tcW w:w="2551" w:type="dxa"/>
            <w:vAlign w:val="center"/>
          </w:tcPr>
          <w:p>
            <w:pPr>
              <w:pStyle w:val="11"/>
            </w:pPr>
            <w:r>
              <w:t>0.06</w:t>
            </w:r>
          </w:p>
        </w:tc>
        <w:tc>
          <w:tcPr>
            <w:tcW w:w="2551" w:type="dxa"/>
            <w:vAlign w:val="center"/>
          </w:tcPr>
          <w:p>
            <w:pPr>
              <w:pStyle w:val="11"/>
            </w:pPr>
          </w:p>
        </w:tc>
        <w:tc>
          <w:tcPr>
            <w:tcW w:w="2551"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2137201</w:t>
            </w:r>
          </w:p>
        </w:tc>
        <w:tc>
          <w:tcPr>
            <w:tcW w:w="4535" w:type="dxa"/>
            <w:vAlign w:val="center"/>
          </w:tcPr>
          <w:p>
            <w:pPr>
              <w:pStyle w:val="12"/>
            </w:pPr>
            <w:r>
              <w:t>移民补助</w:t>
            </w:r>
          </w:p>
        </w:tc>
        <w:tc>
          <w:tcPr>
            <w:tcW w:w="2551" w:type="dxa"/>
            <w:vAlign w:val="center"/>
          </w:tcPr>
          <w:p>
            <w:pPr>
              <w:pStyle w:val="11"/>
            </w:pPr>
            <w:r>
              <w:t>0.06</w:t>
            </w:r>
          </w:p>
        </w:tc>
        <w:tc>
          <w:tcPr>
            <w:tcW w:w="2551" w:type="dxa"/>
            <w:vAlign w:val="center"/>
          </w:tcPr>
          <w:p>
            <w:pPr>
              <w:pStyle w:val="11"/>
            </w:pPr>
          </w:p>
        </w:tc>
        <w:tc>
          <w:tcPr>
            <w:tcW w:w="2551"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11183.28</w:t>
            </w:r>
          </w:p>
        </w:tc>
        <w:tc>
          <w:tcPr>
            <w:tcW w:w="2551" w:type="dxa"/>
            <w:vAlign w:val="center"/>
          </w:tcPr>
          <w:p>
            <w:pPr>
              <w:pStyle w:val="11"/>
            </w:pPr>
          </w:p>
        </w:tc>
        <w:tc>
          <w:tcPr>
            <w:tcW w:w="2551" w:type="dxa"/>
            <w:vAlign w:val="center"/>
          </w:tcPr>
          <w:p>
            <w:pPr>
              <w:pStyle w:val="11"/>
            </w:pPr>
            <w:r>
              <w:t>11183.28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11183.28</w:t>
            </w:r>
          </w:p>
        </w:tc>
        <w:tc>
          <w:tcPr>
            <w:tcW w:w="2551" w:type="dxa"/>
            <w:vAlign w:val="center"/>
          </w:tcPr>
          <w:p>
            <w:pPr>
              <w:pStyle w:val="11"/>
            </w:pPr>
          </w:p>
        </w:tc>
        <w:tc>
          <w:tcPr>
            <w:tcW w:w="2551" w:type="dxa"/>
            <w:vAlign w:val="center"/>
          </w:tcPr>
          <w:p>
            <w:pPr>
              <w:pStyle w:val="11"/>
            </w:pPr>
            <w:r>
              <w:t>11183.28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11183.28</w:t>
            </w:r>
          </w:p>
        </w:tc>
        <w:tc>
          <w:tcPr>
            <w:tcW w:w="2551" w:type="dxa"/>
            <w:vAlign w:val="center"/>
          </w:tcPr>
          <w:p>
            <w:pPr>
              <w:pStyle w:val="11"/>
            </w:pPr>
          </w:p>
        </w:tc>
        <w:tc>
          <w:tcPr>
            <w:tcW w:w="2551" w:type="dxa"/>
            <w:vAlign w:val="center"/>
          </w:tcPr>
          <w:p>
            <w:pPr>
              <w:pStyle w:val="11"/>
            </w:pPr>
            <w:r>
              <w:t>11183.28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332001晋州市水利局本级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332001晋州市水利局本级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晋州市水利局本级2026年单位预算信息公开情况说明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按照《中华人民共和国预算法》、《地方预决算公开操作规程》和《关于进一步推进预算公开工作的实施意见》规定，现将晋州市水利局本级2026年单位预算公开如下：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围绕晋州市经济建设这个中心，指导节水灌溉工作，做好地下水超采综合治理，河道工程的建设管理与维修，推进、督导落实河长制相关工作，农村饮水安全工程建设、管理农村联村供水水厂；做好水旱灾害防御、水土保持、凿井施工备案、自备井封停、城市供水、水资源的科学开发利用、节约保护、水资源税信息移交、水量核定录入；代征污水处理费；依法处理水事案件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晋州市水利局本级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20593.97万元，其中：一般公共预算收入3322.74万元，基金预算收入97.06万元，国有资本经营预算收入0.00万元，财政专户核拨收入0.00万元，单位资金收入0.00万元，上年结转结余17174.17万元。</w:t>
      </w:r>
    </w:p>
    <w:p>
      <w:pPr>
        <w:pStyle w:val="18"/>
      </w:pPr>
      <w:r>
        <w:t>2、支出说明</w:t>
      </w:r>
    </w:p>
    <w:p>
      <w:pPr>
        <w:pStyle w:val="18"/>
      </w:pPr>
      <w:r>
        <w:t>收支预算总表支出栏、基本支出表、项目支出表按经济分类和支出功能分类科目编制，反映晋州市水利局本级年度单位预算中支出预算的总体情况。2026年支出预算20593.97万元，其中基本支出216.55万元，包括人员经费187.20万元和日常公用经费29.35万元；项目支出20377.42万元，主要为晋州市城区供水管网建设项目7000万，滹沱河晋州段治理工程2500万元，南水北调水费2000万元，冀财预[2023]74号文增发2023年国债灾后恢复重建和提升减灾能力补助资金2158.07万元，晋州市地下水超采综合治理农业灌溉水源置换二期项目2023.64万元，晋州市南部城区供水基础设施建设项目1168.17万元，晋州市城区供水设施改造提升项目872.74万元，冀财农[2023]198号提前下达增发2023年国债省级补助（水利领域）资金1298万元，冀财农[2025]107号提前下达2026年中央水利发展资金112万元等</w:t>
      </w:r>
      <w:r>
        <w:tab/>
      </w:r>
      <w:r>
        <w:t>；预计下年使用的单位资金结余0.00万元。委托业务费共计安排0.00万元，主要用于因技术原因确需对外委托的辅助性工作和确有必要对外委托开展咨询、评审、规划等工作。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20593.97万元，较2025年预算增加4843.98万元，其中：基本支出减少5.63万元，主要为本年度人员调出一名，基本支出减少。项目支出增加4849.61万元，主要为新增专项债券项目晋州市城区供水管网建设项目。预计下年使用的单位资金结余增加0.00万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numId w:val="0"/>
        </w:numPr>
        <w:spacing w:before="10" w:after="10" w:line="240" w:lineRule="auto"/>
        <w:ind w:firstLine="560" w:firstLineChars="200"/>
        <w:jc w:val="left"/>
        <w:outlineLvl w:val="5"/>
        <w:rPr>
          <w:rFonts w:ascii="Times New Roman" w:hAnsi="Times New Roman" w:eastAsia="方正仿宋_GBK" w:cs="Times New Roman"/>
          <w:sz w:val="28"/>
          <w:szCs w:val="22"/>
          <w:lang/>
        </w:rPr>
      </w:pPr>
      <w:r>
        <w:rPr>
          <w:rFonts w:hint="eastAsia" w:ascii="Times New Roman" w:hAnsi="Times New Roman" w:eastAsia="方正仿宋_GBK" w:cs="Times New Roman"/>
          <w:sz w:val="28"/>
          <w:szCs w:val="22"/>
          <w:lang/>
        </w:rPr>
        <w:t>2026年，我单位机关运行经费共计安排29.35万元，主要用于日常维修、办公用房水电费、办公用房取暖费、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落实厉行节约相关规定，优化公务用车管理。</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1、地下水超采综合治理农业灌溉水源置换项目（专项债券）绩效目标表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13018323P00026910107C</w:t>
            </w:r>
          </w:p>
        </w:tc>
        <w:tc>
          <w:tcPr>
            <w:tcW w:w="2835" w:type="dxa"/>
            <w:vAlign w:val="center"/>
          </w:tcPr>
          <w:p>
            <w:pPr>
              <w:pStyle w:val="10"/>
            </w:pPr>
            <w:r>
              <w:t>项目名称</w:t>
            </w:r>
          </w:p>
        </w:tc>
        <w:tc>
          <w:tcPr>
            <w:tcW w:w="6095" w:type="dxa"/>
            <w:gridSpan w:val="3"/>
            <w:vAlign w:val="center"/>
          </w:tcPr>
          <w:p>
            <w:pPr>
              <w:pStyle w:val="12"/>
            </w:pPr>
            <w:r>
              <w:t>地下水超采综合治理农业灌溉水源置换项目（专项债券）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112.62</w:t>
            </w:r>
          </w:p>
        </w:tc>
        <w:tc>
          <w:tcPr>
            <w:tcW w:w="2835" w:type="dxa"/>
            <w:vAlign w:val="center"/>
          </w:tcPr>
          <w:p>
            <w:pPr>
              <w:pStyle w:val="10"/>
            </w:pPr>
            <w:r>
              <w:t>其中：财政    资金</w:t>
            </w:r>
          </w:p>
        </w:tc>
        <w:tc>
          <w:tcPr>
            <w:tcW w:w="2551" w:type="dxa"/>
            <w:vAlign w:val="center"/>
          </w:tcPr>
          <w:p>
            <w:pPr>
              <w:pStyle w:val="12"/>
            </w:pPr>
            <w:r>
              <w:t>112.62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地下水超采综合治理农业灌溉水源置换，延缓地下水位下降。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1.地下水超采综合治理农业灌溉水源置换，延缓地下水位下降。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灌溉渠道长度</w:t>
            </w:r>
          </w:p>
        </w:tc>
        <w:tc>
          <w:tcPr>
            <w:tcW w:w="5386" w:type="dxa"/>
            <w:vAlign w:val="center"/>
          </w:tcPr>
          <w:p>
            <w:pPr>
              <w:pStyle w:val="12"/>
            </w:pPr>
            <w:r>
              <w:t>灌溉渠道长度</w:t>
            </w:r>
          </w:p>
        </w:tc>
        <w:tc>
          <w:tcPr>
            <w:tcW w:w="2268" w:type="dxa"/>
            <w:vAlign w:val="center"/>
          </w:tcPr>
          <w:p>
            <w:pPr>
              <w:pStyle w:val="12"/>
            </w:pPr>
            <w:r>
              <w:t>8.61千米</w:t>
            </w:r>
          </w:p>
        </w:tc>
        <w:tc>
          <w:tcPr>
            <w:tcW w:w="1276" w:type="dxa"/>
            <w:vAlign w:val="center"/>
          </w:tcPr>
          <w:p>
            <w:pPr>
              <w:pStyle w:val="12"/>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质量验收合格率</w:t>
            </w:r>
          </w:p>
        </w:tc>
        <w:tc>
          <w:tcPr>
            <w:tcW w:w="2268" w:type="dxa"/>
            <w:vAlign w:val="center"/>
          </w:tcPr>
          <w:p>
            <w:pPr>
              <w:pStyle w:val="12"/>
            </w:pPr>
            <w:r>
              <w:t>≥95%</w:t>
            </w:r>
          </w:p>
        </w:tc>
        <w:tc>
          <w:tcPr>
            <w:tcW w:w="1276" w:type="dxa"/>
            <w:vAlign w:val="center"/>
          </w:tcPr>
          <w:p>
            <w:pPr>
              <w:pStyle w:val="12"/>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按时完成及时率</w:t>
            </w:r>
          </w:p>
        </w:tc>
        <w:tc>
          <w:tcPr>
            <w:tcW w:w="5386" w:type="dxa"/>
            <w:vAlign w:val="center"/>
          </w:tcPr>
          <w:p>
            <w:pPr>
              <w:pStyle w:val="12"/>
            </w:pPr>
            <w:r>
              <w:t>按时完成及时率</w:t>
            </w:r>
          </w:p>
        </w:tc>
        <w:tc>
          <w:tcPr>
            <w:tcW w:w="2268" w:type="dxa"/>
            <w:vAlign w:val="center"/>
          </w:tcPr>
          <w:p>
            <w:pPr>
              <w:pStyle w:val="12"/>
            </w:pPr>
            <w:r>
              <w:t>≥95%</w:t>
            </w:r>
          </w:p>
        </w:tc>
        <w:tc>
          <w:tcPr>
            <w:tcW w:w="1276" w:type="dxa"/>
            <w:vAlign w:val="center"/>
          </w:tcPr>
          <w:p>
            <w:pPr>
              <w:pStyle w:val="12"/>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项目实际支出控制预算数</w:t>
            </w:r>
          </w:p>
        </w:tc>
        <w:tc>
          <w:tcPr>
            <w:tcW w:w="5386" w:type="dxa"/>
            <w:vAlign w:val="center"/>
          </w:tcPr>
          <w:p>
            <w:pPr>
              <w:pStyle w:val="12"/>
            </w:pPr>
            <w:r>
              <w:t>项目实际支出控制预算数</w:t>
            </w:r>
          </w:p>
        </w:tc>
        <w:tc>
          <w:tcPr>
            <w:tcW w:w="2268" w:type="dxa"/>
            <w:vAlign w:val="center"/>
          </w:tcPr>
          <w:p>
            <w:pPr>
              <w:pStyle w:val="12"/>
            </w:pPr>
            <w:r>
              <w:t>2126221.94元</w:t>
            </w:r>
          </w:p>
        </w:tc>
        <w:tc>
          <w:tcPr>
            <w:tcW w:w="1276" w:type="dxa"/>
            <w:vAlign w:val="center"/>
          </w:tcPr>
          <w:p>
            <w:pPr>
              <w:pStyle w:val="12"/>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延缓地下水位下降数量</w:t>
            </w:r>
          </w:p>
        </w:tc>
        <w:tc>
          <w:tcPr>
            <w:tcW w:w="5386" w:type="dxa"/>
            <w:vAlign w:val="center"/>
          </w:tcPr>
          <w:p>
            <w:pPr>
              <w:pStyle w:val="12"/>
            </w:pPr>
            <w:r>
              <w:t>延缓地下水位下降数量</w:t>
            </w:r>
          </w:p>
        </w:tc>
        <w:tc>
          <w:tcPr>
            <w:tcW w:w="2268" w:type="dxa"/>
            <w:vAlign w:val="center"/>
          </w:tcPr>
          <w:p>
            <w:pPr>
              <w:pStyle w:val="12"/>
            </w:pPr>
            <w:r>
              <w:t>313万立方米</w:t>
            </w:r>
          </w:p>
        </w:tc>
        <w:tc>
          <w:tcPr>
            <w:tcW w:w="1276" w:type="dxa"/>
            <w:vAlign w:val="center"/>
          </w:tcPr>
          <w:p>
            <w:pPr>
              <w:pStyle w:val="12"/>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晋财预[2023]5号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2、河长制工作经费绩效目标表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13018326P00032810029J</w:t>
            </w:r>
          </w:p>
        </w:tc>
        <w:tc>
          <w:tcPr>
            <w:tcW w:w="2835" w:type="dxa"/>
            <w:vAlign w:val="center"/>
          </w:tcPr>
          <w:p>
            <w:pPr>
              <w:pStyle w:val="10"/>
            </w:pPr>
            <w:r>
              <w:t>项目名称</w:t>
            </w:r>
          </w:p>
        </w:tc>
        <w:tc>
          <w:tcPr>
            <w:tcW w:w="6095" w:type="dxa"/>
            <w:gridSpan w:val="3"/>
            <w:vAlign w:val="center"/>
          </w:tcPr>
          <w:p>
            <w:pPr>
              <w:pStyle w:val="12"/>
            </w:pPr>
            <w:r>
              <w:t>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用以维持河长制工作正常运行支出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1.河长制工作正常运行，河道生态环境得到改善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河长公示牌更换数量</w:t>
            </w:r>
          </w:p>
        </w:tc>
        <w:tc>
          <w:tcPr>
            <w:tcW w:w="5386" w:type="dxa"/>
            <w:vAlign w:val="center"/>
          </w:tcPr>
          <w:p>
            <w:pPr>
              <w:pStyle w:val="12"/>
            </w:pPr>
            <w:r>
              <w:t>河长公示牌更换数量</w:t>
            </w:r>
          </w:p>
        </w:tc>
        <w:tc>
          <w:tcPr>
            <w:tcW w:w="2268" w:type="dxa"/>
            <w:vAlign w:val="center"/>
          </w:tcPr>
          <w:p>
            <w:pPr>
              <w:pStyle w:val="12"/>
            </w:pPr>
            <w:r>
              <w:t>≥20块</w:t>
            </w:r>
          </w:p>
        </w:tc>
        <w:tc>
          <w:tcPr>
            <w:tcW w:w="1276" w:type="dxa"/>
            <w:vAlign w:val="center"/>
          </w:tcPr>
          <w:p>
            <w:pPr>
              <w:pStyle w:val="12"/>
            </w:pPr>
            <w:r>
              <w:t>晋办字[2017]11号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质量验收合格率</w:t>
            </w:r>
          </w:p>
        </w:tc>
        <w:tc>
          <w:tcPr>
            <w:tcW w:w="2268" w:type="dxa"/>
            <w:vAlign w:val="center"/>
          </w:tcPr>
          <w:p>
            <w:pPr>
              <w:pStyle w:val="12"/>
            </w:pPr>
            <w:r>
              <w:t>100%</w:t>
            </w:r>
          </w:p>
        </w:tc>
        <w:tc>
          <w:tcPr>
            <w:tcW w:w="1276" w:type="dxa"/>
            <w:vAlign w:val="center"/>
          </w:tcPr>
          <w:p>
            <w:pPr>
              <w:pStyle w:val="12"/>
            </w:pPr>
            <w:r>
              <w:t>晋办字[2017]11号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晋办字[2017]11号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项目实际支出控制预算数</w:t>
            </w:r>
          </w:p>
        </w:tc>
        <w:tc>
          <w:tcPr>
            <w:tcW w:w="5386" w:type="dxa"/>
            <w:vAlign w:val="center"/>
          </w:tcPr>
          <w:p>
            <w:pPr>
              <w:pStyle w:val="12"/>
            </w:pPr>
            <w:r>
              <w:t>实际支出控制在预算内</w:t>
            </w:r>
          </w:p>
        </w:tc>
        <w:tc>
          <w:tcPr>
            <w:tcW w:w="2268" w:type="dxa"/>
            <w:vAlign w:val="center"/>
          </w:tcPr>
          <w:p>
            <w:pPr>
              <w:pStyle w:val="12"/>
            </w:pPr>
            <w:r>
              <w:t>3万元</w:t>
            </w:r>
          </w:p>
        </w:tc>
        <w:tc>
          <w:tcPr>
            <w:tcW w:w="1276" w:type="dxa"/>
            <w:vAlign w:val="center"/>
          </w:tcPr>
          <w:p>
            <w:pPr>
              <w:pStyle w:val="12"/>
            </w:pPr>
            <w:r>
              <w:t>晋办字[2017]11号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河道生态环境是否得到改善</w:t>
            </w:r>
          </w:p>
        </w:tc>
        <w:tc>
          <w:tcPr>
            <w:tcW w:w="2268" w:type="dxa"/>
            <w:vAlign w:val="center"/>
          </w:tcPr>
          <w:p>
            <w:pPr>
              <w:pStyle w:val="12"/>
            </w:pPr>
            <w:r>
              <w:t>是</w:t>
            </w:r>
          </w:p>
        </w:tc>
        <w:tc>
          <w:tcPr>
            <w:tcW w:w="1276" w:type="dxa"/>
            <w:vAlign w:val="center"/>
          </w:tcPr>
          <w:p>
            <w:pPr>
              <w:pStyle w:val="12"/>
            </w:pPr>
            <w:r>
              <w:t>晋办字[2017]11号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3、河湖智能视频监控服务费绩效目标表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13018326P00032810021M</w:t>
            </w:r>
          </w:p>
        </w:tc>
        <w:tc>
          <w:tcPr>
            <w:tcW w:w="2835" w:type="dxa"/>
            <w:vAlign w:val="center"/>
          </w:tcPr>
          <w:p>
            <w:pPr>
              <w:pStyle w:val="10"/>
            </w:pPr>
            <w:r>
              <w:t>项目名称</w:t>
            </w:r>
          </w:p>
        </w:tc>
        <w:tc>
          <w:tcPr>
            <w:tcW w:w="6095" w:type="dxa"/>
            <w:gridSpan w:val="3"/>
            <w:vAlign w:val="center"/>
          </w:tcPr>
          <w:p>
            <w:pPr>
              <w:pStyle w:val="12"/>
            </w:pPr>
            <w:r>
              <w:t>河湖智能视频监控服务费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用于一河四渠智能监控工作经费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1.实现一河四渠智能监控全覆盖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购买视频监控系统数量</w:t>
            </w:r>
          </w:p>
        </w:tc>
        <w:tc>
          <w:tcPr>
            <w:tcW w:w="5386" w:type="dxa"/>
            <w:vAlign w:val="center"/>
          </w:tcPr>
          <w:p>
            <w:pPr>
              <w:pStyle w:val="12"/>
            </w:pPr>
            <w:r>
              <w:t>购视频监控系统数量</w:t>
            </w:r>
          </w:p>
        </w:tc>
        <w:tc>
          <w:tcPr>
            <w:tcW w:w="2268" w:type="dxa"/>
            <w:vAlign w:val="center"/>
          </w:tcPr>
          <w:p>
            <w:pPr>
              <w:pStyle w:val="12"/>
            </w:pPr>
            <w:r>
              <w:t>1套</w:t>
            </w:r>
          </w:p>
        </w:tc>
        <w:tc>
          <w:tcPr>
            <w:tcW w:w="1276" w:type="dxa"/>
            <w:vAlign w:val="center"/>
          </w:tcPr>
          <w:p>
            <w:pPr>
              <w:pStyle w:val="12"/>
            </w:pPr>
            <w:r>
              <w:t>监控服务合同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监控设备完好率</w:t>
            </w:r>
          </w:p>
        </w:tc>
        <w:tc>
          <w:tcPr>
            <w:tcW w:w="5386" w:type="dxa"/>
            <w:vAlign w:val="center"/>
          </w:tcPr>
          <w:p>
            <w:pPr>
              <w:pStyle w:val="12"/>
            </w:pPr>
            <w:r>
              <w:t>监控设备完好率</w:t>
            </w:r>
          </w:p>
        </w:tc>
        <w:tc>
          <w:tcPr>
            <w:tcW w:w="2268" w:type="dxa"/>
            <w:vAlign w:val="center"/>
          </w:tcPr>
          <w:p>
            <w:pPr>
              <w:pStyle w:val="12"/>
            </w:pPr>
            <w:r>
              <w:t>100%</w:t>
            </w:r>
          </w:p>
        </w:tc>
        <w:tc>
          <w:tcPr>
            <w:tcW w:w="1276" w:type="dxa"/>
            <w:vAlign w:val="center"/>
          </w:tcPr>
          <w:p>
            <w:pPr>
              <w:pStyle w:val="12"/>
            </w:pPr>
            <w:r>
              <w:t>监控服务合同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项目时限</w:t>
            </w:r>
          </w:p>
        </w:tc>
        <w:tc>
          <w:tcPr>
            <w:tcW w:w="5386" w:type="dxa"/>
            <w:vAlign w:val="center"/>
          </w:tcPr>
          <w:p>
            <w:pPr>
              <w:pStyle w:val="12"/>
            </w:pPr>
            <w:r>
              <w:t>此项目时效</w:t>
            </w:r>
          </w:p>
        </w:tc>
        <w:tc>
          <w:tcPr>
            <w:tcW w:w="2268" w:type="dxa"/>
            <w:vAlign w:val="center"/>
          </w:tcPr>
          <w:p>
            <w:pPr>
              <w:pStyle w:val="12"/>
            </w:pPr>
            <w:r>
              <w:t>1年</w:t>
            </w:r>
          </w:p>
        </w:tc>
        <w:tc>
          <w:tcPr>
            <w:tcW w:w="1276" w:type="dxa"/>
            <w:vAlign w:val="center"/>
          </w:tcPr>
          <w:p>
            <w:pPr>
              <w:pStyle w:val="12"/>
            </w:pPr>
            <w:r>
              <w:t>监控服务合同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河湖智能监控服务所需资金</w:t>
            </w:r>
          </w:p>
        </w:tc>
        <w:tc>
          <w:tcPr>
            <w:tcW w:w="2268" w:type="dxa"/>
            <w:vAlign w:val="center"/>
          </w:tcPr>
          <w:p>
            <w:pPr>
              <w:pStyle w:val="12"/>
            </w:pPr>
            <w:r>
              <w:t>23万元</w:t>
            </w:r>
          </w:p>
        </w:tc>
        <w:tc>
          <w:tcPr>
            <w:tcW w:w="1276" w:type="dxa"/>
            <w:vAlign w:val="center"/>
          </w:tcPr>
          <w:p>
            <w:pPr>
              <w:pStyle w:val="12"/>
            </w:pPr>
            <w:r>
              <w:t>监控服务合同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有利于当地生态环境的改善</w:t>
            </w:r>
          </w:p>
        </w:tc>
        <w:tc>
          <w:tcPr>
            <w:tcW w:w="5386" w:type="dxa"/>
            <w:vAlign w:val="center"/>
          </w:tcPr>
          <w:p>
            <w:pPr>
              <w:pStyle w:val="12"/>
            </w:pPr>
            <w:r>
              <w:t>是否有利于当地生态环境的改善</w:t>
            </w:r>
          </w:p>
        </w:tc>
        <w:tc>
          <w:tcPr>
            <w:tcW w:w="2268" w:type="dxa"/>
            <w:vAlign w:val="center"/>
          </w:tcPr>
          <w:p>
            <w:pPr>
              <w:pStyle w:val="12"/>
            </w:pPr>
            <w:r>
              <w:t>对当地生态环境有明显改善</w:t>
            </w:r>
          </w:p>
        </w:tc>
        <w:tc>
          <w:tcPr>
            <w:tcW w:w="1276" w:type="dxa"/>
            <w:vAlign w:val="center"/>
          </w:tcPr>
          <w:p>
            <w:pPr>
              <w:pStyle w:val="12"/>
            </w:pPr>
            <w:r>
              <w:t>监控服务合同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4、河渠管护经费绩效目标表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13018326P000328100254</w:t>
            </w:r>
          </w:p>
        </w:tc>
        <w:tc>
          <w:tcPr>
            <w:tcW w:w="2835" w:type="dxa"/>
            <w:vAlign w:val="center"/>
          </w:tcPr>
          <w:p>
            <w:pPr>
              <w:pStyle w:val="10"/>
            </w:pPr>
            <w:r>
              <w:t>项目名称</w:t>
            </w:r>
          </w:p>
        </w:tc>
        <w:tc>
          <w:tcPr>
            <w:tcW w:w="6095" w:type="dxa"/>
            <w:gridSpan w:val="3"/>
            <w:vAlign w:val="center"/>
          </w:tcPr>
          <w:p>
            <w:pPr>
              <w:pStyle w:val="12"/>
            </w:pPr>
            <w:r>
              <w:t>河渠管护经费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用于河渠管护工作一系列支出</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1.加强河渠管护工作，恢复河渠生态功能。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管护河渠数量</w:t>
            </w:r>
          </w:p>
        </w:tc>
        <w:tc>
          <w:tcPr>
            <w:tcW w:w="5386" w:type="dxa"/>
            <w:vAlign w:val="center"/>
          </w:tcPr>
          <w:p>
            <w:pPr>
              <w:pStyle w:val="12"/>
            </w:pPr>
            <w:r>
              <w:t>管护一河四渠数量</w:t>
            </w:r>
          </w:p>
        </w:tc>
        <w:tc>
          <w:tcPr>
            <w:tcW w:w="2268" w:type="dxa"/>
            <w:vAlign w:val="center"/>
          </w:tcPr>
          <w:p>
            <w:pPr>
              <w:pStyle w:val="12"/>
            </w:pPr>
            <w:r>
              <w:t>5个</w:t>
            </w:r>
          </w:p>
        </w:tc>
        <w:tc>
          <w:tcPr>
            <w:tcW w:w="1276" w:type="dxa"/>
            <w:vAlign w:val="center"/>
          </w:tcPr>
          <w:p>
            <w:pPr>
              <w:pStyle w:val="12"/>
            </w:pPr>
            <w:r>
              <w:t>晋州市河渠管护长效管理办法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河渠管护达标率</w:t>
            </w:r>
          </w:p>
        </w:tc>
        <w:tc>
          <w:tcPr>
            <w:tcW w:w="5386" w:type="dxa"/>
            <w:vAlign w:val="center"/>
          </w:tcPr>
          <w:p>
            <w:pPr>
              <w:pStyle w:val="12"/>
            </w:pPr>
            <w:r>
              <w:t>河渠管护达到“河中无障碍物、河边无围栏养禽、河岸无暴露垃圾”的标准的百分比</w:t>
            </w:r>
          </w:p>
        </w:tc>
        <w:tc>
          <w:tcPr>
            <w:tcW w:w="2268" w:type="dxa"/>
            <w:vAlign w:val="center"/>
          </w:tcPr>
          <w:p>
            <w:pPr>
              <w:pStyle w:val="12"/>
            </w:pPr>
            <w:r>
              <w:t>100%</w:t>
            </w:r>
          </w:p>
        </w:tc>
        <w:tc>
          <w:tcPr>
            <w:tcW w:w="1276" w:type="dxa"/>
            <w:vAlign w:val="center"/>
          </w:tcPr>
          <w:p>
            <w:pPr>
              <w:pStyle w:val="12"/>
            </w:pPr>
            <w:r>
              <w:t>晋州市河渠管护长效管理办法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晋州市河渠管护长效管理办法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w:t>
            </w:r>
          </w:p>
        </w:tc>
        <w:tc>
          <w:tcPr>
            <w:tcW w:w="5386" w:type="dxa"/>
            <w:vAlign w:val="center"/>
          </w:tcPr>
          <w:p>
            <w:pPr>
              <w:pStyle w:val="12"/>
            </w:pPr>
            <w:r>
              <w:t>项目预算控制</w:t>
            </w:r>
          </w:p>
        </w:tc>
        <w:tc>
          <w:tcPr>
            <w:tcW w:w="2268" w:type="dxa"/>
            <w:vAlign w:val="center"/>
          </w:tcPr>
          <w:p>
            <w:pPr>
              <w:pStyle w:val="12"/>
            </w:pPr>
            <w:r>
              <w:t>25万元</w:t>
            </w:r>
          </w:p>
        </w:tc>
        <w:tc>
          <w:tcPr>
            <w:tcW w:w="1276" w:type="dxa"/>
            <w:vAlign w:val="center"/>
          </w:tcPr>
          <w:p>
            <w:pPr>
              <w:pStyle w:val="12"/>
            </w:pPr>
            <w:r>
              <w:t>晋州市河渠管护长效管理办法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促进生态文明建设，推动绿色发展</w:t>
            </w:r>
          </w:p>
        </w:tc>
        <w:tc>
          <w:tcPr>
            <w:tcW w:w="5386" w:type="dxa"/>
            <w:vAlign w:val="center"/>
          </w:tcPr>
          <w:p>
            <w:pPr>
              <w:pStyle w:val="12"/>
            </w:pPr>
            <w:r>
              <w:t>促进生态文明建设，推动绿色发展和绿色生活方式</w:t>
            </w:r>
          </w:p>
        </w:tc>
        <w:tc>
          <w:tcPr>
            <w:tcW w:w="2268" w:type="dxa"/>
            <w:vAlign w:val="center"/>
          </w:tcPr>
          <w:p>
            <w:pPr>
              <w:pStyle w:val="12"/>
            </w:pPr>
            <w:r>
              <w:t>促进文明建设，河道生态环境得到提升</w:t>
            </w:r>
          </w:p>
        </w:tc>
        <w:tc>
          <w:tcPr>
            <w:tcW w:w="1276" w:type="dxa"/>
            <w:vAlign w:val="center"/>
          </w:tcPr>
          <w:p>
            <w:pPr>
              <w:pStyle w:val="12"/>
            </w:pPr>
            <w:r>
              <w:t>晋州市河渠管护长效管理办法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5、冀财农[2023]198号提前下达增发2023年国债省级补助（水利领域）资金绩效目标表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13018325P00006411870B</w:t>
            </w:r>
          </w:p>
        </w:tc>
        <w:tc>
          <w:tcPr>
            <w:tcW w:w="2835" w:type="dxa"/>
            <w:vAlign w:val="center"/>
          </w:tcPr>
          <w:p>
            <w:pPr>
              <w:pStyle w:val="10"/>
            </w:pPr>
            <w:r>
              <w:t>项目名称</w:t>
            </w:r>
          </w:p>
        </w:tc>
        <w:tc>
          <w:tcPr>
            <w:tcW w:w="6095" w:type="dxa"/>
            <w:gridSpan w:val="3"/>
            <w:vAlign w:val="center"/>
          </w:tcPr>
          <w:p>
            <w:pPr>
              <w:pStyle w:val="12"/>
            </w:pPr>
            <w:r>
              <w:t>冀财农[2023]198号提前下达增发2023年国债省级补助（水利领域）资金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1298.00</w:t>
            </w:r>
          </w:p>
        </w:tc>
        <w:tc>
          <w:tcPr>
            <w:tcW w:w="2835" w:type="dxa"/>
            <w:vAlign w:val="center"/>
          </w:tcPr>
          <w:p>
            <w:pPr>
              <w:pStyle w:val="10"/>
            </w:pPr>
            <w:r>
              <w:t>其中：财政    资金</w:t>
            </w:r>
          </w:p>
        </w:tc>
        <w:tc>
          <w:tcPr>
            <w:tcW w:w="2551" w:type="dxa"/>
            <w:vAlign w:val="center"/>
          </w:tcPr>
          <w:p>
            <w:pPr>
              <w:pStyle w:val="12"/>
            </w:pPr>
            <w:r>
              <w:t>1298.00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对滹沱河晋州市段堤坝加固硬化，保障人民生命财产安全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1.对社会经济发展和人民生命财产的影响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滹沱河南堤堤身加固长度</w:t>
            </w:r>
          </w:p>
        </w:tc>
        <w:tc>
          <w:tcPr>
            <w:tcW w:w="5386" w:type="dxa"/>
            <w:vAlign w:val="center"/>
          </w:tcPr>
          <w:p>
            <w:pPr>
              <w:pStyle w:val="12"/>
            </w:pPr>
            <w:r>
              <w:t>滹沱河南堤堤身加固长度</w:t>
            </w:r>
          </w:p>
        </w:tc>
        <w:tc>
          <w:tcPr>
            <w:tcW w:w="2268" w:type="dxa"/>
            <w:vAlign w:val="center"/>
          </w:tcPr>
          <w:p>
            <w:pPr>
              <w:pStyle w:val="12"/>
            </w:pPr>
            <w:r>
              <w:t>15.14公里</w:t>
            </w:r>
          </w:p>
        </w:tc>
        <w:tc>
          <w:tcPr>
            <w:tcW w:w="1276" w:type="dxa"/>
            <w:vAlign w:val="center"/>
          </w:tcPr>
          <w:p>
            <w:pPr>
              <w:pStyle w:val="12"/>
            </w:pPr>
            <w:r>
              <w:t>冀财农[2023]198号提前下达增发2023年国债省级补助（水利领域）资金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质量验收合格率</w:t>
            </w:r>
          </w:p>
        </w:tc>
        <w:tc>
          <w:tcPr>
            <w:tcW w:w="2268" w:type="dxa"/>
            <w:vAlign w:val="center"/>
          </w:tcPr>
          <w:p>
            <w:pPr>
              <w:pStyle w:val="12"/>
            </w:pPr>
            <w:r>
              <w:t>100%</w:t>
            </w:r>
          </w:p>
        </w:tc>
        <w:tc>
          <w:tcPr>
            <w:tcW w:w="1276" w:type="dxa"/>
            <w:vAlign w:val="center"/>
          </w:tcPr>
          <w:p>
            <w:pPr>
              <w:pStyle w:val="12"/>
            </w:pPr>
            <w:r>
              <w:t>冀财农[2023]198号提前下达增发2023年国债省级补助（水利领域）资金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按时完成及时率</w:t>
            </w:r>
          </w:p>
        </w:tc>
        <w:tc>
          <w:tcPr>
            <w:tcW w:w="5386" w:type="dxa"/>
            <w:vAlign w:val="center"/>
          </w:tcPr>
          <w:p>
            <w:pPr>
              <w:pStyle w:val="12"/>
            </w:pPr>
            <w:r>
              <w:t>按时完成及时率</w:t>
            </w:r>
          </w:p>
        </w:tc>
        <w:tc>
          <w:tcPr>
            <w:tcW w:w="2268" w:type="dxa"/>
            <w:vAlign w:val="center"/>
          </w:tcPr>
          <w:p>
            <w:pPr>
              <w:pStyle w:val="12"/>
            </w:pPr>
            <w:r>
              <w:t>100%</w:t>
            </w:r>
          </w:p>
        </w:tc>
        <w:tc>
          <w:tcPr>
            <w:tcW w:w="1276" w:type="dxa"/>
            <w:vAlign w:val="center"/>
          </w:tcPr>
          <w:p>
            <w:pPr>
              <w:pStyle w:val="12"/>
            </w:pPr>
            <w:r>
              <w:t>冀财农[2023]198号提前下达增发2023年国债省级补助（水利领域）资金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项目实际支出控制预算数</w:t>
            </w:r>
          </w:p>
        </w:tc>
        <w:tc>
          <w:tcPr>
            <w:tcW w:w="5386" w:type="dxa"/>
            <w:vAlign w:val="center"/>
          </w:tcPr>
          <w:p>
            <w:pPr>
              <w:pStyle w:val="12"/>
            </w:pPr>
            <w:r>
              <w:t>项目实际支出控制预算数</w:t>
            </w:r>
          </w:p>
        </w:tc>
        <w:tc>
          <w:tcPr>
            <w:tcW w:w="2268" w:type="dxa"/>
            <w:vAlign w:val="center"/>
          </w:tcPr>
          <w:p>
            <w:pPr>
              <w:pStyle w:val="12"/>
            </w:pPr>
            <w:r>
              <w:t>1298万元</w:t>
            </w:r>
          </w:p>
        </w:tc>
        <w:tc>
          <w:tcPr>
            <w:tcW w:w="1276" w:type="dxa"/>
            <w:vAlign w:val="center"/>
          </w:tcPr>
          <w:p>
            <w:pPr>
              <w:pStyle w:val="12"/>
            </w:pPr>
            <w:r>
              <w:t>冀财农[2023]198号提前下达增发2023年国债省级补助（水利领域）资金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对社会经济发展和人民生命财产的影响</w:t>
            </w:r>
          </w:p>
        </w:tc>
        <w:tc>
          <w:tcPr>
            <w:tcW w:w="5386" w:type="dxa"/>
            <w:vAlign w:val="center"/>
          </w:tcPr>
          <w:p>
            <w:pPr>
              <w:pStyle w:val="12"/>
            </w:pPr>
            <w:r>
              <w:t>对社会经济发展和人民生命财产的影响</w:t>
            </w:r>
          </w:p>
        </w:tc>
        <w:tc>
          <w:tcPr>
            <w:tcW w:w="2268" w:type="dxa"/>
            <w:vAlign w:val="center"/>
          </w:tcPr>
          <w:p>
            <w:pPr>
              <w:pStyle w:val="12"/>
            </w:pPr>
            <w:r>
              <w:t>保障了社会经济发展和人民生命财产安全</w:t>
            </w:r>
          </w:p>
        </w:tc>
        <w:tc>
          <w:tcPr>
            <w:tcW w:w="1276" w:type="dxa"/>
            <w:vAlign w:val="center"/>
          </w:tcPr>
          <w:p>
            <w:pPr>
              <w:pStyle w:val="12"/>
            </w:pPr>
            <w:r>
              <w:t>冀财农[2023]198号提前下达增发2023年国债省级补助（水利领域）资金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6、冀财农[2024]100号提前下达2025年中央水利发展资金绩效目标表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13018325P00003410002C</w:t>
            </w:r>
          </w:p>
        </w:tc>
        <w:tc>
          <w:tcPr>
            <w:tcW w:w="2835" w:type="dxa"/>
            <w:vAlign w:val="center"/>
          </w:tcPr>
          <w:p>
            <w:pPr>
              <w:pStyle w:val="10"/>
            </w:pPr>
            <w:r>
              <w:t>项目名称</w:t>
            </w:r>
          </w:p>
        </w:tc>
        <w:tc>
          <w:tcPr>
            <w:tcW w:w="6095" w:type="dxa"/>
            <w:gridSpan w:val="3"/>
            <w:vAlign w:val="center"/>
          </w:tcPr>
          <w:p>
            <w:pPr>
              <w:pStyle w:val="12"/>
            </w:pPr>
            <w:r>
              <w:t>冀财农[2024]100号提前下达2025年中央水利发展资金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27.01</w:t>
            </w:r>
          </w:p>
        </w:tc>
        <w:tc>
          <w:tcPr>
            <w:tcW w:w="2835" w:type="dxa"/>
            <w:vAlign w:val="center"/>
          </w:tcPr>
          <w:p>
            <w:pPr>
              <w:pStyle w:val="10"/>
            </w:pPr>
            <w:r>
              <w:t>其中：财政    资金</w:t>
            </w:r>
          </w:p>
        </w:tc>
        <w:tc>
          <w:tcPr>
            <w:tcW w:w="2551" w:type="dxa"/>
            <w:vAlign w:val="center"/>
          </w:tcPr>
          <w:p>
            <w:pPr>
              <w:pStyle w:val="12"/>
            </w:pPr>
            <w:r>
              <w:t>27.01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为农村饮水提供保障，保证居民用水安全。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1.为农村饮水提供保障，保证居民用水安全。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农灌机井“以电折水”样本井点数</w:t>
            </w:r>
          </w:p>
        </w:tc>
        <w:tc>
          <w:tcPr>
            <w:tcW w:w="5386" w:type="dxa"/>
            <w:vAlign w:val="center"/>
          </w:tcPr>
          <w:p>
            <w:pPr>
              <w:pStyle w:val="12"/>
            </w:pPr>
            <w:r>
              <w:t>农灌机井“以电折水”样本井点数</w:t>
            </w:r>
          </w:p>
        </w:tc>
        <w:tc>
          <w:tcPr>
            <w:tcW w:w="2268" w:type="dxa"/>
            <w:vAlign w:val="center"/>
          </w:tcPr>
          <w:p>
            <w:pPr>
              <w:pStyle w:val="12"/>
            </w:pPr>
            <w:r>
              <w:t>59个</w:t>
            </w:r>
          </w:p>
        </w:tc>
        <w:tc>
          <w:tcPr>
            <w:tcW w:w="1276" w:type="dxa"/>
            <w:vAlign w:val="center"/>
          </w:tcPr>
          <w:p>
            <w:pPr>
              <w:pStyle w:val="12"/>
            </w:pPr>
            <w:r>
              <w:t>冀财农[2024]100号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农村饮水工程维修养护数量</w:t>
            </w:r>
          </w:p>
        </w:tc>
        <w:tc>
          <w:tcPr>
            <w:tcW w:w="5386" w:type="dxa"/>
            <w:vAlign w:val="center"/>
          </w:tcPr>
          <w:p>
            <w:pPr>
              <w:pStyle w:val="12"/>
            </w:pPr>
            <w:r>
              <w:t>农村饮水工程维修养护数量</w:t>
            </w:r>
          </w:p>
        </w:tc>
        <w:tc>
          <w:tcPr>
            <w:tcW w:w="2268" w:type="dxa"/>
            <w:vAlign w:val="center"/>
          </w:tcPr>
          <w:p>
            <w:pPr>
              <w:pStyle w:val="12"/>
            </w:pPr>
            <w:r>
              <w:t>10处</w:t>
            </w:r>
          </w:p>
        </w:tc>
        <w:tc>
          <w:tcPr>
            <w:tcW w:w="1276" w:type="dxa"/>
            <w:vAlign w:val="center"/>
          </w:tcPr>
          <w:p>
            <w:pPr>
              <w:pStyle w:val="12"/>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截至2025年底，投资完成比例</w:t>
            </w:r>
          </w:p>
        </w:tc>
        <w:tc>
          <w:tcPr>
            <w:tcW w:w="5386" w:type="dxa"/>
            <w:vAlign w:val="center"/>
          </w:tcPr>
          <w:p>
            <w:pPr>
              <w:pStyle w:val="12"/>
            </w:pPr>
            <w:r>
              <w:t>截至2025年底，投资完成比例</w:t>
            </w:r>
          </w:p>
        </w:tc>
        <w:tc>
          <w:tcPr>
            <w:tcW w:w="2268" w:type="dxa"/>
            <w:vAlign w:val="center"/>
          </w:tcPr>
          <w:p>
            <w:pPr>
              <w:pStyle w:val="12"/>
            </w:pPr>
            <w:r>
              <w:t>≥80%</w:t>
            </w:r>
          </w:p>
        </w:tc>
        <w:tc>
          <w:tcPr>
            <w:tcW w:w="1276" w:type="dxa"/>
            <w:vAlign w:val="center"/>
          </w:tcPr>
          <w:p>
            <w:pPr>
              <w:pStyle w:val="12"/>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151.3万元</w:t>
            </w:r>
          </w:p>
        </w:tc>
        <w:tc>
          <w:tcPr>
            <w:tcW w:w="1276" w:type="dxa"/>
            <w:vAlign w:val="center"/>
          </w:tcPr>
          <w:p>
            <w:pPr>
              <w:pStyle w:val="12"/>
            </w:pPr>
            <w:r>
              <w:t>冀财农[2024]100号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农村饮水工程维修养护覆盖服务人口</w:t>
            </w:r>
          </w:p>
        </w:tc>
        <w:tc>
          <w:tcPr>
            <w:tcW w:w="5386" w:type="dxa"/>
            <w:vAlign w:val="center"/>
          </w:tcPr>
          <w:p>
            <w:pPr>
              <w:pStyle w:val="12"/>
            </w:pPr>
            <w:r>
              <w:t>农村饮水工程维修养护覆盖服务人口</w:t>
            </w:r>
          </w:p>
        </w:tc>
        <w:tc>
          <w:tcPr>
            <w:tcW w:w="2268" w:type="dxa"/>
            <w:vAlign w:val="center"/>
          </w:tcPr>
          <w:p>
            <w:pPr>
              <w:pStyle w:val="12"/>
            </w:pPr>
            <w:r>
              <w:t>11万人</w:t>
            </w:r>
          </w:p>
        </w:tc>
        <w:tc>
          <w:tcPr>
            <w:tcW w:w="1276" w:type="dxa"/>
            <w:vAlign w:val="center"/>
          </w:tcPr>
          <w:p>
            <w:pPr>
              <w:pStyle w:val="12"/>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7、冀财农[2025]102号提前下达2026年中央水库移民扶持基金绩效目标表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13018326P00029510002B</w:t>
            </w:r>
          </w:p>
        </w:tc>
        <w:tc>
          <w:tcPr>
            <w:tcW w:w="2835" w:type="dxa"/>
            <w:vAlign w:val="center"/>
          </w:tcPr>
          <w:p>
            <w:pPr>
              <w:pStyle w:val="10"/>
            </w:pPr>
            <w:r>
              <w:t>项目名称</w:t>
            </w:r>
          </w:p>
        </w:tc>
        <w:tc>
          <w:tcPr>
            <w:tcW w:w="6095" w:type="dxa"/>
            <w:gridSpan w:val="3"/>
            <w:vAlign w:val="center"/>
          </w:tcPr>
          <w:p>
            <w:pPr>
              <w:pStyle w:val="12"/>
            </w:pPr>
            <w:r>
              <w:t>冀财农[2025]102号提前下达2026年中央水库移民扶持基金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用于水库移民购置米面油等基本生活必需品。</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1.及时发放移民补助，保障水库移民基本生活。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后期扶持受益移民人口</w:t>
            </w:r>
          </w:p>
        </w:tc>
        <w:tc>
          <w:tcPr>
            <w:tcW w:w="5386" w:type="dxa"/>
            <w:vAlign w:val="center"/>
          </w:tcPr>
          <w:p>
            <w:pPr>
              <w:pStyle w:val="12"/>
            </w:pPr>
            <w:r>
              <w:t>后期扶持受益移民人口</w:t>
            </w:r>
          </w:p>
        </w:tc>
        <w:tc>
          <w:tcPr>
            <w:tcW w:w="2268" w:type="dxa"/>
            <w:vAlign w:val="center"/>
          </w:tcPr>
          <w:p>
            <w:pPr>
              <w:pStyle w:val="12"/>
            </w:pPr>
            <w:r>
              <w:t>2人</w:t>
            </w:r>
          </w:p>
        </w:tc>
        <w:tc>
          <w:tcPr>
            <w:tcW w:w="1276" w:type="dxa"/>
            <w:vAlign w:val="center"/>
          </w:tcPr>
          <w:p>
            <w:pPr>
              <w:pStyle w:val="12"/>
            </w:pPr>
            <w:r>
              <w:t>冀财农[2025]102号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足额发放率</w:t>
            </w:r>
          </w:p>
        </w:tc>
        <w:tc>
          <w:tcPr>
            <w:tcW w:w="2268" w:type="dxa"/>
            <w:vAlign w:val="center"/>
          </w:tcPr>
          <w:p>
            <w:pPr>
              <w:pStyle w:val="12"/>
            </w:pPr>
            <w:r>
              <w:t>100%</w:t>
            </w:r>
          </w:p>
        </w:tc>
        <w:tc>
          <w:tcPr>
            <w:tcW w:w="1276" w:type="dxa"/>
            <w:vAlign w:val="center"/>
          </w:tcPr>
          <w:p>
            <w:pPr>
              <w:pStyle w:val="12"/>
            </w:pPr>
            <w:r>
              <w:t>冀财农[2025]102号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按时发放及时率</w:t>
            </w:r>
          </w:p>
        </w:tc>
        <w:tc>
          <w:tcPr>
            <w:tcW w:w="5386" w:type="dxa"/>
            <w:vAlign w:val="center"/>
          </w:tcPr>
          <w:p>
            <w:pPr>
              <w:pStyle w:val="12"/>
            </w:pPr>
            <w:r>
              <w:t>按时发放及时率</w:t>
            </w:r>
          </w:p>
        </w:tc>
        <w:tc>
          <w:tcPr>
            <w:tcW w:w="2268" w:type="dxa"/>
            <w:vAlign w:val="center"/>
          </w:tcPr>
          <w:p>
            <w:pPr>
              <w:pStyle w:val="12"/>
            </w:pPr>
            <w:r>
              <w:t>100%</w:t>
            </w:r>
          </w:p>
        </w:tc>
        <w:tc>
          <w:tcPr>
            <w:tcW w:w="1276" w:type="dxa"/>
            <w:vAlign w:val="center"/>
          </w:tcPr>
          <w:p>
            <w:pPr>
              <w:pStyle w:val="12"/>
            </w:pPr>
            <w:r>
              <w:t>冀财农[2025]102号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控制预算数</w:t>
            </w:r>
          </w:p>
        </w:tc>
        <w:tc>
          <w:tcPr>
            <w:tcW w:w="5386" w:type="dxa"/>
            <w:vAlign w:val="center"/>
          </w:tcPr>
          <w:p>
            <w:pPr>
              <w:pStyle w:val="12"/>
            </w:pPr>
            <w:r>
              <w:t>控制预算数</w:t>
            </w:r>
          </w:p>
        </w:tc>
        <w:tc>
          <w:tcPr>
            <w:tcW w:w="2268" w:type="dxa"/>
            <w:vAlign w:val="center"/>
          </w:tcPr>
          <w:p>
            <w:pPr>
              <w:pStyle w:val="12"/>
            </w:pPr>
            <w:r>
              <w:t>0.06万元</w:t>
            </w:r>
          </w:p>
        </w:tc>
        <w:tc>
          <w:tcPr>
            <w:tcW w:w="1276" w:type="dxa"/>
            <w:vAlign w:val="center"/>
          </w:tcPr>
          <w:p>
            <w:pPr>
              <w:pStyle w:val="12"/>
            </w:pPr>
            <w:r>
              <w:t>冀财农[2025]102号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信访事项及时处理率</w:t>
            </w:r>
          </w:p>
        </w:tc>
        <w:tc>
          <w:tcPr>
            <w:tcW w:w="5386" w:type="dxa"/>
            <w:vAlign w:val="center"/>
          </w:tcPr>
          <w:p>
            <w:pPr>
              <w:pStyle w:val="12"/>
            </w:pPr>
            <w:r>
              <w:t>信访事项及时处理率</w:t>
            </w:r>
          </w:p>
        </w:tc>
        <w:tc>
          <w:tcPr>
            <w:tcW w:w="2268" w:type="dxa"/>
            <w:vAlign w:val="center"/>
          </w:tcPr>
          <w:p>
            <w:pPr>
              <w:pStyle w:val="12"/>
            </w:pPr>
            <w:r>
              <w:t>100%</w:t>
            </w:r>
          </w:p>
        </w:tc>
        <w:tc>
          <w:tcPr>
            <w:tcW w:w="1276" w:type="dxa"/>
            <w:vAlign w:val="center"/>
          </w:tcPr>
          <w:p>
            <w:pPr>
              <w:pStyle w:val="12"/>
            </w:pPr>
            <w:r>
              <w:t>冀财农[2025]102号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移民对后期扶持政策实施满意度</w:t>
            </w:r>
          </w:p>
        </w:tc>
        <w:tc>
          <w:tcPr>
            <w:tcW w:w="5386" w:type="dxa"/>
            <w:vAlign w:val="center"/>
          </w:tcPr>
          <w:p>
            <w:pPr>
              <w:pStyle w:val="12"/>
            </w:pPr>
            <w:r>
              <w:t>移民对后期扶持政策实施满意度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8、冀财农[2025]107号提前下达2026年中央水利发展资金绩效目标表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13018326P00029410004W</w:t>
            </w:r>
          </w:p>
        </w:tc>
        <w:tc>
          <w:tcPr>
            <w:tcW w:w="2835" w:type="dxa"/>
            <w:vAlign w:val="center"/>
          </w:tcPr>
          <w:p>
            <w:pPr>
              <w:pStyle w:val="10"/>
            </w:pPr>
            <w:r>
              <w:t>项目名称</w:t>
            </w:r>
          </w:p>
        </w:tc>
        <w:tc>
          <w:tcPr>
            <w:tcW w:w="6095" w:type="dxa"/>
            <w:gridSpan w:val="3"/>
            <w:vAlign w:val="center"/>
          </w:tcPr>
          <w:p>
            <w:pPr>
              <w:pStyle w:val="12"/>
            </w:pPr>
            <w:r>
              <w:t>冀财农[2025]107号提前下达2026年中央水利发展资金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112.00</w:t>
            </w:r>
          </w:p>
        </w:tc>
        <w:tc>
          <w:tcPr>
            <w:tcW w:w="2835" w:type="dxa"/>
            <w:vAlign w:val="center"/>
          </w:tcPr>
          <w:p>
            <w:pPr>
              <w:pStyle w:val="10"/>
            </w:pPr>
            <w:r>
              <w:t>其中：财政    资金</w:t>
            </w:r>
          </w:p>
        </w:tc>
        <w:tc>
          <w:tcPr>
            <w:tcW w:w="2551" w:type="dxa"/>
            <w:vAlign w:val="center"/>
          </w:tcPr>
          <w:p>
            <w:pPr>
              <w:pStyle w:val="12"/>
            </w:pPr>
            <w:r>
              <w:t>112.00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用于支付农村饮水工程日常维修与养护工作经费。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1.为农村饮水提供保障，保证居民用水安全。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农村饮水工程维修养护数量</w:t>
            </w:r>
          </w:p>
        </w:tc>
        <w:tc>
          <w:tcPr>
            <w:tcW w:w="5386" w:type="dxa"/>
            <w:vAlign w:val="center"/>
          </w:tcPr>
          <w:p>
            <w:pPr>
              <w:pStyle w:val="12"/>
            </w:pPr>
            <w:r>
              <w:t>农村饮水工程维修养护数量</w:t>
            </w:r>
          </w:p>
        </w:tc>
        <w:tc>
          <w:tcPr>
            <w:tcW w:w="2268" w:type="dxa"/>
            <w:vAlign w:val="center"/>
          </w:tcPr>
          <w:p>
            <w:pPr>
              <w:pStyle w:val="12"/>
            </w:pPr>
            <w:r>
              <w:t>8处</w:t>
            </w:r>
          </w:p>
        </w:tc>
        <w:tc>
          <w:tcPr>
            <w:tcW w:w="1276" w:type="dxa"/>
            <w:vAlign w:val="center"/>
          </w:tcPr>
          <w:p>
            <w:pPr>
              <w:pStyle w:val="12"/>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112万元</w:t>
            </w:r>
          </w:p>
        </w:tc>
        <w:tc>
          <w:tcPr>
            <w:tcW w:w="1276" w:type="dxa"/>
            <w:vAlign w:val="center"/>
          </w:tcPr>
          <w:p>
            <w:pPr>
              <w:pStyle w:val="12"/>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农村饮水工程维修养护覆盖服务人口</w:t>
            </w:r>
          </w:p>
        </w:tc>
        <w:tc>
          <w:tcPr>
            <w:tcW w:w="5386" w:type="dxa"/>
            <w:vAlign w:val="center"/>
          </w:tcPr>
          <w:p>
            <w:pPr>
              <w:pStyle w:val="12"/>
            </w:pPr>
            <w:r>
              <w:t>农村饮水工程维修养护覆盖服务人口</w:t>
            </w:r>
          </w:p>
        </w:tc>
        <w:tc>
          <w:tcPr>
            <w:tcW w:w="2268" w:type="dxa"/>
            <w:vAlign w:val="center"/>
          </w:tcPr>
          <w:p>
            <w:pPr>
              <w:pStyle w:val="12"/>
            </w:pPr>
            <w:r>
              <w:t>≥13.5万人</w:t>
            </w:r>
          </w:p>
        </w:tc>
        <w:tc>
          <w:tcPr>
            <w:tcW w:w="1276" w:type="dxa"/>
            <w:vAlign w:val="center"/>
          </w:tcPr>
          <w:p>
            <w:pPr>
              <w:pStyle w:val="12"/>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9、冀财农[2025]10号下达2025年省级地下水超采综合治理专项资金绩效目标表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13018325P00006410973C</w:t>
            </w:r>
          </w:p>
        </w:tc>
        <w:tc>
          <w:tcPr>
            <w:tcW w:w="2835" w:type="dxa"/>
            <w:vAlign w:val="center"/>
          </w:tcPr>
          <w:p>
            <w:pPr>
              <w:pStyle w:val="10"/>
            </w:pPr>
            <w:r>
              <w:t>项目名称</w:t>
            </w:r>
          </w:p>
        </w:tc>
        <w:tc>
          <w:tcPr>
            <w:tcW w:w="6095" w:type="dxa"/>
            <w:gridSpan w:val="3"/>
            <w:vAlign w:val="center"/>
          </w:tcPr>
          <w:p>
            <w:pPr>
              <w:pStyle w:val="12"/>
            </w:pPr>
            <w:r>
              <w:t>冀财农[2025]10号下达2025年省级地下水超采综合治理专项资金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7.81</w:t>
            </w:r>
          </w:p>
        </w:tc>
        <w:tc>
          <w:tcPr>
            <w:tcW w:w="2835" w:type="dxa"/>
            <w:vAlign w:val="center"/>
          </w:tcPr>
          <w:p>
            <w:pPr>
              <w:pStyle w:val="10"/>
            </w:pPr>
            <w:r>
              <w:t>其中：财政    资金</w:t>
            </w:r>
          </w:p>
        </w:tc>
        <w:tc>
          <w:tcPr>
            <w:tcW w:w="2551" w:type="dxa"/>
            <w:vAlign w:val="center"/>
          </w:tcPr>
          <w:p>
            <w:pPr>
              <w:pStyle w:val="12"/>
            </w:pPr>
            <w:r>
              <w:t>7.81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为农村居民用水提供保障，保证居民用水安全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1.为农村居民用水提供保障，保证居民用水安全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购买地表水数量</w:t>
            </w:r>
          </w:p>
        </w:tc>
        <w:tc>
          <w:tcPr>
            <w:tcW w:w="5386" w:type="dxa"/>
            <w:vAlign w:val="center"/>
          </w:tcPr>
          <w:p>
            <w:pPr>
              <w:pStyle w:val="12"/>
            </w:pPr>
            <w:r>
              <w:t>反映购买地表水数量</w:t>
            </w:r>
          </w:p>
        </w:tc>
        <w:tc>
          <w:tcPr>
            <w:tcW w:w="2268" w:type="dxa"/>
            <w:vAlign w:val="center"/>
          </w:tcPr>
          <w:p>
            <w:pPr>
              <w:pStyle w:val="12"/>
            </w:pPr>
            <w:r>
              <w:t>≤5577689立方米</w:t>
            </w:r>
          </w:p>
        </w:tc>
        <w:tc>
          <w:tcPr>
            <w:tcW w:w="1276" w:type="dxa"/>
            <w:vAlign w:val="center"/>
          </w:tcPr>
          <w:p>
            <w:pPr>
              <w:pStyle w:val="12"/>
            </w:pPr>
            <w:r>
              <w:t>冀财农[2025]10号关于下达2025年省级地下水超采综合治理专项资金的通知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已建工程合格率</w:t>
            </w:r>
          </w:p>
        </w:tc>
        <w:tc>
          <w:tcPr>
            <w:tcW w:w="5386" w:type="dxa"/>
            <w:vAlign w:val="center"/>
          </w:tcPr>
          <w:p>
            <w:pPr>
              <w:pStyle w:val="12"/>
            </w:pPr>
            <w:r>
              <w:t>反映已建工程合格率</w:t>
            </w:r>
          </w:p>
        </w:tc>
        <w:tc>
          <w:tcPr>
            <w:tcW w:w="2268" w:type="dxa"/>
            <w:vAlign w:val="center"/>
          </w:tcPr>
          <w:p>
            <w:pPr>
              <w:pStyle w:val="12"/>
            </w:pPr>
            <w:r>
              <w:t>100%</w:t>
            </w:r>
          </w:p>
        </w:tc>
        <w:tc>
          <w:tcPr>
            <w:tcW w:w="1276" w:type="dxa"/>
            <w:vAlign w:val="center"/>
          </w:tcPr>
          <w:p>
            <w:pPr>
              <w:pStyle w:val="12"/>
            </w:pPr>
            <w:r>
              <w:t>冀财农[2025]10号关于下达2025年省级地下水超采综合治理专项资金的通知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工程按时完成率</w:t>
            </w:r>
          </w:p>
        </w:tc>
        <w:tc>
          <w:tcPr>
            <w:tcW w:w="5386" w:type="dxa"/>
            <w:vAlign w:val="center"/>
          </w:tcPr>
          <w:p>
            <w:pPr>
              <w:pStyle w:val="12"/>
            </w:pPr>
            <w:r>
              <w:t>反映工程是否按照批复方案按时完工</w:t>
            </w:r>
          </w:p>
        </w:tc>
        <w:tc>
          <w:tcPr>
            <w:tcW w:w="2268" w:type="dxa"/>
            <w:vAlign w:val="center"/>
          </w:tcPr>
          <w:p>
            <w:pPr>
              <w:pStyle w:val="12"/>
            </w:pPr>
            <w:r>
              <w:t>100%</w:t>
            </w:r>
          </w:p>
        </w:tc>
        <w:tc>
          <w:tcPr>
            <w:tcW w:w="1276" w:type="dxa"/>
            <w:vAlign w:val="center"/>
          </w:tcPr>
          <w:p>
            <w:pPr>
              <w:pStyle w:val="12"/>
            </w:pPr>
            <w:r>
              <w:t>冀财农[2025]10号关于下达2025年省级地下水超采综合治理专项资金的通知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5386" w:type="dxa"/>
            <w:vAlign w:val="center"/>
          </w:tcPr>
          <w:p>
            <w:pPr>
              <w:pStyle w:val="12"/>
            </w:pPr>
            <w:r>
              <w:t>反映工程建设成本情况</w:t>
            </w:r>
          </w:p>
        </w:tc>
        <w:tc>
          <w:tcPr>
            <w:tcW w:w="2268" w:type="dxa"/>
            <w:vAlign w:val="center"/>
          </w:tcPr>
          <w:p>
            <w:pPr>
              <w:pStyle w:val="12"/>
            </w:pPr>
            <w:r>
              <w:t>140万元</w:t>
            </w:r>
          </w:p>
        </w:tc>
        <w:tc>
          <w:tcPr>
            <w:tcW w:w="1276" w:type="dxa"/>
            <w:vAlign w:val="center"/>
          </w:tcPr>
          <w:p>
            <w:pPr>
              <w:pStyle w:val="12"/>
            </w:pPr>
            <w:r>
              <w:t>冀财农[2025]10号关于下达2025年省级地下水超采综合治理专项资金的通知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工程受益人口数量</w:t>
            </w:r>
          </w:p>
        </w:tc>
        <w:tc>
          <w:tcPr>
            <w:tcW w:w="5386" w:type="dxa"/>
            <w:vAlign w:val="center"/>
          </w:tcPr>
          <w:p>
            <w:pPr>
              <w:pStyle w:val="12"/>
            </w:pPr>
            <w:r>
              <w:t>反映农村饮水工程受益人口</w:t>
            </w:r>
          </w:p>
        </w:tc>
        <w:tc>
          <w:tcPr>
            <w:tcW w:w="2268" w:type="dxa"/>
            <w:vAlign w:val="center"/>
          </w:tcPr>
          <w:p>
            <w:pPr>
              <w:pStyle w:val="12"/>
            </w:pPr>
            <w:r>
              <w:t>≥10万人</w:t>
            </w:r>
          </w:p>
        </w:tc>
        <w:tc>
          <w:tcPr>
            <w:tcW w:w="1276" w:type="dxa"/>
            <w:vAlign w:val="center"/>
          </w:tcPr>
          <w:p>
            <w:pPr>
              <w:pStyle w:val="12"/>
            </w:pPr>
            <w:r>
              <w:t>冀财农[2025]10号关于下达2025年省级地下水超采综合治理专项资金的通知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10、冀财预[2023]74号增发2023年国债灾后恢复重建和提升防灾减灾能力补助资金绩效目标表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13018323P00026911051U</w:t>
            </w:r>
          </w:p>
        </w:tc>
        <w:tc>
          <w:tcPr>
            <w:tcW w:w="2835" w:type="dxa"/>
            <w:vAlign w:val="center"/>
          </w:tcPr>
          <w:p>
            <w:pPr>
              <w:pStyle w:val="10"/>
            </w:pPr>
            <w:r>
              <w:t>项目名称</w:t>
            </w:r>
          </w:p>
        </w:tc>
        <w:tc>
          <w:tcPr>
            <w:tcW w:w="6095" w:type="dxa"/>
            <w:gridSpan w:val="3"/>
            <w:vAlign w:val="center"/>
          </w:tcPr>
          <w:p>
            <w:pPr>
              <w:pStyle w:val="12"/>
            </w:pPr>
            <w:r>
              <w:t>冀财预[2023]74号增发2023年国债灾后恢复重建和提升防灾减灾能力补助资金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2158.07</w:t>
            </w:r>
          </w:p>
        </w:tc>
        <w:tc>
          <w:tcPr>
            <w:tcW w:w="2835" w:type="dxa"/>
            <w:vAlign w:val="center"/>
          </w:tcPr>
          <w:p>
            <w:pPr>
              <w:pStyle w:val="10"/>
            </w:pPr>
            <w:r>
              <w:t>其中：财政    资金</w:t>
            </w:r>
          </w:p>
        </w:tc>
        <w:tc>
          <w:tcPr>
            <w:tcW w:w="2551" w:type="dxa"/>
            <w:vAlign w:val="center"/>
          </w:tcPr>
          <w:p>
            <w:pPr>
              <w:pStyle w:val="12"/>
            </w:pPr>
            <w:r>
              <w:t>2158.07</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保障了社会经济发展和人民生命财产安全</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1.保障了社会经济发展和人民生命财产安全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滹沱河南堤堤身加固长度</w:t>
            </w:r>
          </w:p>
        </w:tc>
        <w:tc>
          <w:tcPr>
            <w:tcW w:w="5386" w:type="dxa"/>
            <w:vAlign w:val="center"/>
          </w:tcPr>
          <w:p>
            <w:pPr>
              <w:pStyle w:val="12"/>
            </w:pPr>
            <w:r>
              <w:t>滹沱河南堤堤身加固长度</w:t>
            </w:r>
          </w:p>
        </w:tc>
        <w:tc>
          <w:tcPr>
            <w:tcW w:w="2268" w:type="dxa"/>
            <w:vAlign w:val="center"/>
          </w:tcPr>
          <w:p>
            <w:pPr>
              <w:pStyle w:val="12"/>
            </w:pPr>
            <w:r>
              <w:t>15.89公里</w:t>
            </w:r>
          </w:p>
        </w:tc>
        <w:tc>
          <w:tcPr>
            <w:tcW w:w="1276" w:type="dxa"/>
            <w:vAlign w:val="center"/>
          </w:tcPr>
          <w:p>
            <w:pPr>
              <w:pStyle w:val="12"/>
            </w:pPr>
            <w:r>
              <w:t>冀财预[2023]74号关于下达增发2023年国债灾后恢复重建和提升防灾减灾能力补助资金预算的通知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质量验收合格率</w:t>
            </w:r>
          </w:p>
        </w:tc>
        <w:tc>
          <w:tcPr>
            <w:tcW w:w="2268" w:type="dxa"/>
            <w:vAlign w:val="center"/>
          </w:tcPr>
          <w:p>
            <w:pPr>
              <w:pStyle w:val="12"/>
            </w:pPr>
            <w:r>
              <w:t>≥95%</w:t>
            </w:r>
          </w:p>
        </w:tc>
        <w:tc>
          <w:tcPr>
            <w:tcW w:w="1276" w:type="dxa"/>
            <w:vAlign w:val="center"/>
          </w:tcPr>
          <w:p>
            <w:pPr>
              <w:pStyle w:val="12"/>
            </w:pPr>
            <w:r>
              <w:t>冀财预[2023]74号关于下达增发2023年国债灾后恢复重建和提升防灾减灾能力补助资金预算的通知</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按时完成及时率</w:t>
            </w:r>
          </w:p>
        </w:tc>
        <w:tc>
          <w:tcPr>
            <w:tcW w:w="5386" w:type="dxa"/>
            <w:vAlign w:val="center"/>
          </w:tcPr>
          <w:p>
            <w:pPr>
              <w:pStyle w:val="12"/>
            </w:pPr>
            <w:r>
              <w:t>按时完成及时率</w:t>
            </w:r>
          </w:p>
        </w:tc>
        <w:tc>
          <w:tcPr>
            <w:tcW w:w="2268" w:type="dxa"/>
            <w:vAlign w:val="center"/>
          </w:tcPr>
          <w:p>
            <w:pPr>
              <w:pStyle w:val="12"/>
            </w:pPr>
            <w:r>
              <w:t>≥95%</w:t>
            </w:r>
          </w:p>
        </w:tc>
        <w:tc>
          <w:tcPr>
            <w:tcW w:w="1276" w:type="dxa"/>
            <w:vAlign w:val="center"/>
          </w:tcPr>
          <w:p>
            <w:pPr>
              <w:pStyle w:val="12"/>
            </w:pPr>
            <w:r>
              <w:t>冀财预[2023]74号关于下达增发2023年国债灾后恢复重建和提升防灾减灾能力补助资金预算的通知</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项目实际支出控制预算数</w:t>
            </w:r>
          </w:p>
        </w:tc>
        <w:tc>
          <w:tcPr>
            <w:tcW w:w="5386" w:type="dxa"/>
            <w:vAlign w:val="center"/>
          </w:tcPr>
          <w:p>
            <w:pPr>
              <w:pStyle w:val="12"/>
            </w:pPr>
            <w:r>
              <w:t>项目实际支出控制预算数</w:t>
            </w:r>
          </w:p>
        </w:tc>
        <w:tc>
          <w:tcPr>
            <w:tcW w:w="2268" w:type="dxa"/>
            <w:vAlign w:val="center"/>
          </w:tcPr>
          <w:p>
            <w:pPr>
              <w:pStyle w:val="12"/>
            </w:pPr>
            <w:r>
              <w:t>38842024.89元</w:t>
            </w:r>
          </w:p>
        </w:tc>
        <w:tc>
          <w:tcPr>
            <w:tcW w:w="1276" w:type="dxa"/>
            <w:vAlign w:val="center"/>
          </w:tcPr>
          <w:p>
            <w:pPr>
              <w:pStyle w:val="12"/>
            </w:pPr>
            <w:r>
              <w:t>冀财预[2023]74号关于下达增发2023年国债灾后恢复重建和提升防灾减灾能力补助资金预算的通知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对社会经济发展和人民生命财产的影响</w:t>
            </w:r>
          </w:p>
        </w:tc>
        <w:tc>
          <w:tcPr>
            <w:tcW w:w="5386" w:type="dxa"/>
            <w:vAlign w:val="center"/>
          </w:tcPr>
          <w:p>
            <w:pPr>
              <w:pStyle w:val="12"/>
            </w:pPr>
            <w:r>
              <w:t>对社会经济发展和人民生命财产的影响</w:t>
            </w:r>
          </w:p>
        </w:tc>
        <w:tc>
          <w:tcPr>
            <w:tcW w:w="2268" w:type="dxa"/>
            <w:vAlign w:val="center"/>
          </w:tcPr>
          <w:p>
            <w:pPr>
              <w:pStyle w:val="12"/>
            </w:pPr>
            <w:r>
              <w:t>保障了社会经济发展和人民生命财产安全</w:t>
            </w:r>
          </w:p>
        </w:tc>
        <w:tc>
          <w:tcPr>
            <w:tcW w:w="1276" w:type="dxa"/>
            <w:vAlign w:val="center"/>
          </w:tcPr>
          <w:p>
            <w:pPr>
              <w:pStyle w:val="12"/>
            </w:pPr>
            <w:r>
              <w:t>冀财预[2023]74号关于下达增发2023年国债灾后恢复重建和提升防灾减灾能力补助资金预算的通知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11、晋州市城区供水管网建设项目绩效目标表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130183246G91ARE0UQ8UQ</w:t>
            </w:r>
          </w:p>
        </w:tc>
        <w:tc>
          <w:tcPr>
            <w:tcW w:w="2835" w:type="dxa"/>
            <w:vAlign w:val="center"/>
          </w:tcPr>
          <w:p>
            <w:pPr>
              <w:pStyle w:val="10"/>
            </w:pPr>
            <w:r>
              <w:t>项目名称</w:t>
            </w:r>
          </w:p>
        </w:tc>
        <w:tc>
          <w:tcPr>
            <w:tcW w:w="6095" w:type="dxa"/>
            <w:gridSpan w:val="3"/>
            <w:vAlign w:val="center"/>
          </w:tcPr>
          <w:p>
            <w:pPr>
              <w:pStyle w:val="12"/>
            </w:pPr>
            <w:r>
              <w:t>晋州市城区供水管网建设项目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7000.00</w:t>
            </w:r>
          </w:p>
        </w:tc>
        <w:tc>
          <w:tcPr>
            <w:tcW w:w="2835" w:type="dxa"/>
            <w:vAlign w:val="center"/>
          </w:tcPr>
          <w:p>
            <w:pPr>
              <w:pStyle w:val="10"/>
            </w:pPr>
            <w:r>
              <w:t>其中：财政    资金</w:t>
            </w:r>
          </w:p>
        </w:tc>
        <w:tc>
          <w:tcPr>
            <w:tcW w:w="2551" w:type="dxa"/>
            <w:vAlign w:val="center"/>
          </w:tcPr>
          <w:p>
            <w:pPr>
              <w:pStyle w:val="12"/>
            </w:pPr>
            <w:r>
              <w:t>7000.00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铺设供水主管网，保证晋州人民供水要求，提高供水保障。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1.保证晋州人民供水要求，提高供水保障。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供水主管网长度</w:t>
            </w:r>
          </w:p>
        </w:tc>
        <w:tc>
          <w:tcPr>
            <w:tcW w:w="5386" w:type="dxa"/>
            <w:vAlign w:val="center"/>
          </w:tcPr>
          <w:p>
            <w:pPr>
              <w:pStyle w:val="12"/>
            </w:pPr>
            <w:r>
              <w:t>铺设配水管网长度</w:t>
            </w:r>
          </w:p>
        </w:tc>
        <w:tc>
          <w:tcPr>
            <w:tcW w:w="2268" w:type="dxa"/>
            <w:vAlign w:val="center"/>
          </w:tcPr>
          <w:p>
            <w:pPr>
              <w:pStyle w:val="12"/>
            </w:pPr>
            <w:r>
              <w:t>28127米</w:t>
            </w:r>
          </w:p>
        </w:tc>
        <w:tc>
          <w:tcPr>
            <w:tcW w:w="1276" w:type="dxa"/>
            <w:vAlign w:val="center"/>
          </w:tcPr>
          <w:p>
            <w:pPr>
              <w:pStyle w:val="12"/>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100%</w:t>
            </w:r>
          </w:p>
        </w:tc>
        <w:tc>
          <w:tcPr>
            <w:tcW w:w="1276" w:type="dxa"/>
            <w:vAlign w:val="center"/>
          </w:tcPr>
          <w:p>
            <w:pPr>
              <w:pStyle w:val="12"/>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≤8653万元</w:t>
            </w:r>
          </w:p>
        </w:tc>
        <w:tc>
          <w:tcPr>
            <w:tcW w:w="1276" w:type="dxa"/>
            <w:vAlign w:val="center"/>
          </w:tcPr>
          <w:p>
            <w:pPr>
              <w:pStyle w:val="12"/>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保证晋州人民供水</w:t>
            </w:r>
          </w:p>
        </w:tc>
        <w:tc>
          <w:tcPr>
            <w:tcW w:w="5386" w:type="dxa"/>
            <w:vAlign w:val="center"/>
          </w:tcPr>
          <w:p>
            <w:pPr>
              <w:pStyle w:val="12"/>
            </w:pPr>
            <w:r>
              <w:t>保证晋州市区人民生活供水要求</w:t>
            </w:r>
          </w:p>
        </w:tc>
        <w:tc>
          <w:tcPr>
            <w:tcW w:w="2268" w:type="dxa"/>
            <w:vAlign w:val="center"/>
          </w:tcPr>
          <w:p>
            <w:pPr>
              <w:pStyle w:val="12"/>
            </w:pPr>
            <w:r>
              <w:t>100%</w:t>
            </w:r>
          </w:p>
        </w:tc>
        <w:tc>
          <w:tcPr>
            <w:tcW w:w="1276" w:type="dxa"/>
            <w:vAlign w:val="center"/>
          </w:tcPr>
          <w:p>
            <w:pPr>
              <w:pStyle w:val="12"/>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12、晋州市城区供水设施改造提升工程（专项债券）绩效目标表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13018323P00026910106Q</w:t>
            </w:r>
          </w:p>
        </w:tc>
        <w:tc>
          <w:tcPr>
            <w:tcW w:w="2835" w:type="dxa"/>
            <w:vAlign w:val="center"/>
          </w:tcPr>
          <w:p>
            <w:pPr>
              <w:pStyle w:val="10"/>
            </w:pPr>
            <w:r>
              <w:t>项目名称</w:t>
            </w:r>
          </w:p>
        </w:tc>
        <w:tc>
          <w:tcPr>
            <w:tcW w:w="6095" w:type="dxa"/>
            <w:gridSpan w:val="3"/>
            <w:vAlign w:val="center"/>
          </w:tcPr>
          <w:p>
            <w:pPr>
              <w:pStyle w:val="12"/>
            </w:pPr>
            <w:r>
              <w:t>晋州市城区供水设施改造提升工程（专项债券）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872.74</w:t>
            </w:r>
          </w:p>
        </w:tc>
        <w:tc>
          <w:tcPr>
            <w:tcW w:w="2835" w:type="dxa"/>
            <w:vAlign w:val="center"/>
          </w:tcPr>
          <w:p>
            <w:pPr>
              <w:pStyle w:val="10"/>
            </w:pPr>
            <w:r>
              <w:t>其中：财政    资金</w:t>
            </w:r>
          </w:p>
        </w:tc>
        <w:tc>
          <w:tcPr>
            <w:tcW w:w="2551" w:type="dxa"/>
            <w:vAlign w:val="center"/>
          </w:tcPr>
          <w:p>
            <w:pPr>
              <w:pStyle w:val="12"/>
            </w:pPr>
            <w:r>
              <w:t>872.74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新建供水管网，进一步降低供水漏损率，提高供水保障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1.进一步降低供水漏损率，提高供水保障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新建供水管网公里数</w:t>
            </w:r>
          </w:p>
        </w:tc>
        <w:tc>
          <w:tcPr>
            <w:tcW w:w="5386" w:type="dxa"/>
            <w:vAlign w:val="center"/>
          </w:tcPr>
          <w:p>
            <w:pPr>
              <w:pStyle w:val="12"/>
            </w:pPr>
            <w:r>
              <w:t>新建供水管网公里数</w:t>
            </w:r>
          </w:p>
        </w:tc>
        <w:tc>
          <w:tcPr>
            <w:tcW w:w="2268" w:type="dxa"/>
            <w:vAlign w:val="center"/>
          </w:tcPr>
          <w:p>
            <w:pPr>
              <w:pStyle w:val="12"/>
            </w:pPr>
            <w:r>
              <w:t>14.02公里</w:t>
            </w:r>
          </w:p>
        </w:tc>
        <w:tc>
          <w:tcPr>
            <w:tcW w:w="1276" w:type="dxa"/>
            <w:vAlign w:val="center"/>
          </w:tcPr>
          <w:p>
            <w:pPr>
              <w:pStyle w:val="12"/>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质量验收合格率</w:t>
            </w:r>
          </w:p>
        </w:tc>
        <w:tc>
          <w:tcPr>
            <w:tcW w:w="2268" w:type="dxa"/>
            <w:vAlign w:val="center"/>
          </w:tcPr>
          <w:p>
            <w:pPr>
              <w:pStyle w:val="12"/>
            </w:pPr>
            <w:r>
              <w:t>≥95%</w:t>
            </w:r>
          </w:p>
        </w:tc>
        <w:tc>
          <w:tcPr>
            <w:tcW w:w="1276" w:type="dxa"/>
            <w:vAlign w:val="center"/>
          </w:tcPr>
          <w:p>
            <w:pPr>
              <w:pStyle w:val="12"/>
            </w:pPr>
            <w:r>
              <w:t>晋财预[2023]5号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按时完成及时率</w:t>
            </w:r>
          </w:p>
        </w:tc>
        <w:tc>
          <w:tcPr>
            <w:tcW w:w="5386" w:type="dxa"/>
            <w:vAlign w:val="center"/>
          </w:tcPr>
          <w:p>
            <w:pPr>
              <w:pStyle w:val="12"/>
            </w:pPr>
            <w:r>
              <w:t>按时完成及时率</w:t>
            </w:r>
          </w:p>
        </w:tc>
        <w:tc>
          <w:tcPr>
            <w:tcW w:w="2268" w:type="dxa"/>
            <w:vAlign w:val="center"/>
          </w:tcPr>
          <w:p>
            <w:pPr>
              <w:pStyle w:val="12"/>
            </w:pPr>
            <w:r>
              <w:t>≥95%</w:t>
            </w:r>
          </w:p>
        </w:tc>
        <w:tc>
          <w:tcPr>
            <w:tcW w:w="1276" w:type="dxa"/>
            <w:vAlign w:val="center"/>
          </w:tcPr>
          <w:p>
            <w:pPr>
              <w:pStyle w:val="12"/>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项目实际支出控制预算数</w:t>
            </w:r>
          </w:p>
        </w:tc>
        <w:tc>
          <w:tcPr>
            <w:tcW w:w="5386" w:type="dxa"/>
            <w:vAlign w:val="center"/>
          </w:tcPr>
          <w:p>
            <w:pPr>
              <w:pStyle w:val="12"/>
            </w:pPr>
            <w:r>
              <w:t>项目实际支出控制预算数</w:t>
            </w:r>
          </w:p>
        </w:tc>
        <w:tc>
          <w:tcPr>
            <w:tcW w:w="2268" w:type="dxa"/>
            <w:vAlign w:val="center"/>
          </w:tcPr>
          <w:p>
            <w:pPr>
              <w:pStyle w:val="12"/>
            </w:pPr>
            <w:r>
              <w:t>10934570.13元</w:t>
            </w:r>
          </w:p>
        </w:tc>
        <w:tc>
          <w:tcPr>
            <w:tcW w:w="1276" w:type="dxa"/>
            <w:vAlign w:val="center"/>
          </w:tcPr>
          <w:p>
            <w:pPr>
              <w:pStyle w:val="12"/>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供水保障率</w:t>
            </w:r>
          </w:p>
        </w:tc>
        <w:tc>
          <w:tcPr>
            <w:tcW w:w="5386" w:type="dxa"/>
            <w:vAlign w:val="center"/>
          </w:tcPr>
          <w:p>
            <w:pPr>
              <w:pStyle w:val="12"/>
            </w:pPr>
            <w:r>
              <w:t>供水保障率</w:t>
            </w:r>
          </w:p>
        </w:tc>
        <w:tc>
          <w:tcPr>
            <w:tcW w:w="2268" w:type="dxa"/>
            <w:vAlign w:val="center"/>
          </w:tcPr>
          <w:p>
            <w:pPr>
              <w:pStyle w:val="12"/>
            </w:pPr>
            <w:r>
              <w:t>&gt;95%</w:t>
            </w:r>
          </w:p>
        </w:tc>
        <w:tc>
          <w:tcPr>
            <w:tcW w:w="1276" w:type="dxa"/>
            <w:vAlign w:val="center"/>
          </w:tcPr>
          <w:p>
            <w:pPr>
              <w:pStyle w:val="12"/>
            </w:pPr>
            <w:r>
              <w:t>晋财预[2023]5号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晋财预[2023]5号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13、晋州市城区供水设施智能化改造项目一期（专项债券）绩效目标表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13018323P00026910711A</w:t>
            </w:r>
          </w:p>
        </w:tc>
        <w:tc>
          <w:tcPr>
            <w:tcW w:w="2835" w:type="dxa"/>
            <w:vAlign w:val="center"/>
          </w:tcPr>
          <w:p>
            <w:pPr>
              <w:pStyle w:val="10"/>
            </w:pPr>
            <w:r>
              <w:t>项目名称</w:t>
            </w:r>
          </w:p>
        </w:tc>
        <w:tc>
          <w:tcPr>
            <w:tcW w:w="6095" w:type="dxa"/>
            <w:gridSpan w:val="3"/>
            <w:vAlign w:val="center"/>
          </w:tcPr>
          <w:p>
            <w:pPr>
              <w:pStyle w:val="12"/>
            </w:pPr>
            <w:r>
              <w:t>晋州市城区供水设施智能化改造项目一期（专项债券）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6.11</w:t>
            </w:r>
          </w:p>
        </w:tc>
        <w:tc>
          <w:tcPr>
            <w:tcW w:w="2835" w:type="dxa"/>
            <w:vAlign w:val="center"/>
          </w:tcPr>
          <w:p>
            <w:pPr>
              <w:pStyle w:val="10"/>
            </w:pPr>
            <w:r>
              <w:t>其中：财政    资金</w:t>
            </w:r>
          </w:p>
        </w:tc>
        <w:tc>
          <w:tcPr>
            <w:tcW w:w="2551" w:type="dxa"/>
            <w:vAlign w:val="center"/>
          </w:tcPr>
          <w:p>
            <w:pPr>
              <w:pStyle w:val="12"/>
            </w:pPr>
            <w:r>
              <w:t>6.11</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完成城区供水设施智能化改造，保证城区居民正常用水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1.完成城区供水设施智能化改造，保证城区居民正常用水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安装水表数量</w:t>
            </w:r>
          </w:p>
        </w:tc>
        <w:tc>
          <w:tcPr>
            <w:tcW w:w="5386" w:type="dxa"/>
            <w:vAlign w:val="center"/>
          </w:tcPr>
          <w:p>
            <w:pPr>
              <w:pStyle w:val="12"/>
            </w:pPr>
            <w:r>
              <w:t>安装水表数量</w:t>
            </w:r>
          </w:p>
        </w:tc>
        <w:tc>
          <w:tcPr>
            <w:tcW w:w="2268" w:type="dxa"/>
            <w:vAlign w:val="center"/>
          </w:tcPr>
          <w:p>
            <w:pPr>
              <w:pStyle w:val="12"/>
            </w:pPr>
            <w:r>
              <w:t>20479块</w:t>
            </w:r>
          </w:p>
        </w:tc>
        <w:tc>
          <w:tcPr>
            <w:tcW w:w="1276" w:type="dxa"/>
            <w:vAlign w:val="center"/>
          </w:tcPr>
          <w:p>
            <w:pPr>
              <w:pStyle w:val="12"/>
            </w:pPr>
            <w:r>
              <w:t>晋财债[2023]42号关于下达2023年第七批新增政府债券资金的通知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工程质量合格率</w:t>
            </w:r>
          </w:p>
        </w:tc>
        <w:tc>
          <w:tcPr>
            <w:tcW w:w="2268" w:type="dxa"/>
            <w:vAlign w:val="center"/>
          </w:tcPr>
          <w:p>
            <w:pPr>
              <w:pStyle w:val="12"/>
            </w:pPr>
            <w:r>
              <w:t>≥95%</w:t>
            </w:r>
          </w:p>
        </w:tc>
        <w:tc>
          <w:tcPr>
            <w:tcW w:w="1276" w:type="dxa"/>
            <w:vAlign w:val="center"/>
          </w:tcPr>
          <w:p>
            <w:pPr>
              <w:pStyle w:val="12"/>
            </w:pPr>
            <w:r>
              <w:t>晋财债[2023]42号关于下达2023年第七批新增政府债券资金的通知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按时完成工程任务</w:t>
            </w:r>
          </w:p>
        </w:tc>
        <w:tc>
          <w:tcPr>
            <w:tcW w:w="5386" w:type="dxa"/>
            <w:vAlign w:val="center"/>
          </w:tcPr>
          <w:p>
            <w:pPr>
              <w:pStyle w:val="12"/>
            </w:pPr>
            <w:r>
              <w:t>按时完成工作数量占总数量的比例</w:t>
            </w:r>
          </w:p>
        </w:tc>
        <w:tc>
          <w:tcPr>
            <w:tcW w:w="2268" w:type="dxa"/>
            <w:vAlign w:val="center"/>
          </w:tcPr>
          <w:p>
            <w:pPr>
              <w:pStyle w:val="12"/>
            </w:pPr>
            <w:r>
              <w:t>≥95%</w:t>
            </w:r>
          </w:p>
        </w:tc>
        <w:tc>
          <w:tcPr>
            <w:tcW w:w="1276" w:type="dxa"/>
            <w:vAlign w:val="center"/>
          </w:tcPr>
          <w:p>
            <w:pPr>
              <w:pStyle w:val="12"/>
            </w:pPr>
            <w:r>
              <w:t>晋财债[2023]42号关于下达2023年第七批新增政府债券资金的通知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成本控制在预算内</w:t>
            </w:r>
          </w:p>
        </w:tc>
        <w:tc>
          <w:tcPr>
            <w:tcW w:w="5386" w:type="dxa"/>
            <w:vAlign w:val="center"/>
          </w:tcPr>
          <w:p>
            <w:pPr>
              <w:pStyle w:val="12"/>
            </w:pPr>
            <w:r>
              <w:t>成本控制在预算内</w:t>
            </w:r>
          </w:p>
        </w:tc>
        <w:tc>
          <w:tcPr>
            <w:tcW w:w="2268" w:type="dxa"/>
            <w:vAlign w:val="center"/>
          </w:tcPr>
          <w:p>
            <w:pPr>
              <w:pStyle w:val="12"/>
            </w:pPr>
            <w:r>
              <w:t>6.11万元</w:t>
            </w:r>
          </w:p>
        </w:tc>
        <w:tc>
          <w:tcPr>
            <w:tcW w:w="1276" w:type="dxa"/>
            <w:vAlign w:val="center"/>
          </w:tcPr>
          <w:p>
            <w:pPr>
              <w:pStyle w:val="12"/>
            </w:pPr>
            <w:r>
              <w:t>晋财债[2023]42号关于下达2023年第七批新增政府债券资金的通知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保证供水正常运转</w:t>
            </w:r>
          </w:p>
        </w:tc>
        <w:tc>
          <w:tcPr>
            <w:tcW w:w="5386" w:type="dxa"/>
            <w:vAlign w:val="center"/>
          </w:tcPr>
          <w:p>
            <w:pPr>
              <w:pStyle w:val="12"/>
            </w:pPr>
            <w:r>
              <w:t>保证城区居民正常用水</w:t>
            </w:r>
          </w:p>
        </w:tc>
        <w:tc>
          <w:tcPr>
            <w:tcW w:w="2268" w:type="dxa"/>
            <w:vAlign w:val="center"/>
          </w:tcPr>
          <w:p>
            <w:pPr>
              <w:pStyle w:val="12"/>
            </w:pPr>
            <w:r>
              <w:t>保证城区居民正常用水</w:t>
            </w:r>
          </w:p>
        </w:tc>
        <w:tc>
          <w:tcPr>
            <w:tcW w:w="1276" w:type="dxa"/>
            <w:vAlign w:val="center"/>
          </w:tcPr>
          <w:p>
            <w:pPr>
              <w:pStyle w:val="12"/>
            </w:pPr>
            <w:r>
              <w:t>晋财债[2023]42号关于下达2023年第七批新增政府债券资金的通知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14、晋州市地下水超采综合治理农业灌溉水源置换二期项目绩效目标表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13018322D000000069424</w:t>
            </w:r>
          </w:p>
        </w:tc>
        <w:tc>
          <w:tcPr>
            <w:tcW w:w="2835" w:type="dxa"/>
            <w:vAlign w:val="center"/>
          </w:tcPr>
          <w:p>
            <w:pPr>
              <w:pStyle w:val="10"/>
            </w:pPr>
            <w:r>
              <w:t>项目名称</w:t>
            </w:r>
          </w:p>
        </w:tc>
        <w:tc>
          <w:tcPr>
            <w:tcW w:w="6095" w:type="dxa"/>
            <w:gridSpan w:val="3"/>
            <w:vAlign w:val="center"/>
          </w:tcPr>
          <w:p>
            <w:pPr>
              <w:pStyle w:val="12"/>
            </w:pPr>
            <w:r>
              <w:t>晋州市地下水超采综合治理农业灌溉水源置换二期项目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2023.64</w:t>
            </w:r>
          </w:p>
        </w:tc>
        <w:tc>
          <w:tcPr>
            <w:tcW w:w="2835" w:type="dxa"/>
            <w:vAlign w:val="center"/>
          </w:tcPr>
          <w:p>
            <w:pPr>
              <w:pStyle w:val="10"/>
            </w:pPr>
            <w:r>
              <w:t>其中：财政    资金</w:t>
            </w:r>
          </w:p>
        </w:tc>
        <w:tc>
          <w:tcPr>
            <w:tcW w:w="2551" w:type="dxa"/>
            <w:vAlign w:val="center"/>
          </w:tcPr>
          <w:p>
            <w:pPr>
              <w:pStyle w:val="12"/>
            </w:pPr>
            <w:r>
              <w:t>2023.64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地下水超采农业灌溉水源置换，延缓地下水位下降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1.地下水超采农业灌溉水源置换，延缓地下水位下降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新建泵站数量</w:t>
            </w:r>
          </w:p>
        </w:tc>
        <w:tc>
          <w:tcPr>
            <w:tcW w:w="5386" w:type="dxa"/>
            <w:vAlign w:val="center"/>
          </w:tcPr>
          <w:p>
            <w:pPr>
              <w:pStyle w:val="12"/>
            </w:pPr>
            <w:r>
              <w:t>新建泵站数量</w:t>
            </w:r>
          </w:p>
        </w:tc>
        <w:tc>
          <w:tcPr>
            <w:tcW w:w="2268" w:type="dxa"/>
            <w:vAlign w:val="center"/>
          </w:tcPr>
          <w:p>
            <w:pPr>
              <w:pStyle w:val="12"/>
            </w:pPr>
            <w:r>
              <w:t>2座</w:t>
            </w:r>
          </w:p>
        </w:tc>
        <w:tc>
          <w:tcPr>
            <w:tcW w:w="1276" w:type="dxa"/>
            <w:vAlign w:val="center"/>
          </w:tcPr>
          <w:p>
            <w:pPr>
              <w:pStyle w:val="12"/>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质量验收合格率</w:t>
            </w:r>
          </w:p>
        </w:tc>
        <w:tc>
          <w:tcPr>
            <w:tcW w:w="2268" w:type="dxa"/>
            <w:vAlign w:val="center"/>
          </w:tcPr>
          <w:p>
            <w:pPr>
              <w:pStyle w:val="12"/>
            </w:pPr>
            <w:r>
              <w:t>100%</w:t>
            </w:r>
          </w:p>
        </w:tc>
        <w:tc>
          <w:tcPr>
            <w:tcW w:w="1276" w:type="dxa"/>
            <w:vAlign w:val="center"/>
          </w:tcPr>
          <w:p>
            <w:pPr>
              <w:pStyle w:val="12"/>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按时完成及时率</w:t>
            </w:r>
          </w:p>
        </w:tc>
        <w:tc>
          <w:tcPr>
            <w:tcW w:w="5386" w:type="dxa"/>
            <w:vAlign w:val="center"/>
          </w:tcPr>
          <w:p>
            <w:pPr>
              <w:pStyle w:val="12"/>
            </w:pPr>
            <w:r>
              <w:t>按时完成及时率</w:t>
            </w:r>
          </w:p>
        </w:tc>
        <w:tc>
          <w:tcPr>
            <w:tcW w:w="2268" w:type="dxa"/>
            <w:vAlign w:val="center"/>
          </w:tcPr>
          <w:p>
            <w:pPr>
              <w:pStyle w:val="12"/>
            </w:pPr>
            <w:r>
              <w:t>100%</w:t>
            </w:r>
          </w:p>
        </w:tc>
        <w:tc>
          <w:tcPr>
            <w:tcW w:w="1276" w:type="dxa"/>
            <w:vAlign w:val="center"/>
          </w:tcPr>
          <w:p>
            <w:pPr>
              <w:pStyle w:val="12"/>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项目实际支出控制预算数</w:t>
            </w:r>
          </w:p>
        </w:tc>
        <w:tc>
          <w:tcPr>
            <w:tcW w:w="5386" w:type="dxa"/>
            <w:vAlign w:val="center"/>
          </w:tcPr>
          <w:p>
            <w:pPr>
              <w:pStyle w:val="12"/>
            </w:pPr>
            <w:r>
              <w:t>项目实际支出控制预算数</w:t>
            </w:r>
          </w:p>
        </w:tc>
        <w:tc>
          <w:tcPr>
            <w:tcW w:w="2268" w:type="dxa"/>
            <w:vAlign w:val="center"/>
          </w:tcPr>
          <w:p>
            <w:pPr>
              <w:pStyle w:val="12"/>
            </w:pPr>
            <w:r>
              <w:t>7200万元</w:t>
            </w:r>
          </w:p>
        </w:tc>
        <w:tc>
          <w:tcPr>
            <w:tcW w:w="1276" w:type="dxa"/>
            <w:vAlign w:val="center"/>
          </w:tcPr>
          <w:p>
            <w:pPr>
              <w:pStyle w:val="12"/>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延缓地下水位下降</w:t>
            </w:r>
          </w:p>
        </w:tc>
        <w:tc>
          <w:tcPr>
            <w:tcW w:w="5386" w:type="dxa"/>
            <w:vAlign w:val="center"/>
          </w:tcPr>
          <w:p>
            <w:pPr>
              <w:pStyle w:val="12"/>
            </w:pPr>
            <w:r>
              <w:t>延缓地下水位下降</w:t>
            </w:r>
          </w:p>
        </w:tc>
        <w:tc>
          <w:tcPr>
            <w:tcW w:w="2268" w:type="dxa"/>
            <w:vAlign w:val="center"/>
          </w:tcPr>
          <w:p>
            <w:pPr>
              <w:pStyle w:val="12"/>
            </w:pPr>
            <w:r>
              <w:t>1184.5万立方米</w:t>
            </w:r>
          </w:p>
        </w:tc>
        <w:tc>
          <w:tcPr>
            <w:tcW w:w="1276" w:type="dxa"/>
            <w:vAlign w:val="center"/>
          </w:tcPr>
          <w:p>
            <w:pPr>
              <w:pStyle w:val="12"/>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15、晋州市南部城区供水基础设施建设项目2（专项债券）绩效目标表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13018323P000269105446</w:t>
            </w:r>
          </w:p>
        </w:tc>
        <w:tc>
          <w:tcPr>
            <w:tcW w:w="2835" w:type="dxa"/>
            <w:vAlign w:val="center"/>
          </w:tcPr>
          <w:p>
            <w:pPr>
              <w:pStyle w:val="10"/>
            </w:pPr>
            <w:r>
              <w:t>项目名称</w:t>
            </w:r>
          </w:p>
        </w:tc>
        <w:tc>
          <w:tcPr>
            <w:tcW w:w="6095" w:type="dxa"/>
            <w:gridSpan w:val="3"/>
            <w:vAlign w:val="center"/>
          </w:tcPr>
          <w:p>
            <w:pPr>
              <w:pStyle w:val="12"/>
            </w:pPr>
            <w:r>
              <w:t>晋州市南部城区供水基础设施建设项目2（专项债券）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1168.17</w:t>
            </w:r>
          </w:p>
        </w:tc>
        <w:tc>
          <w:tcPr>
            <w:tcW w:w="2835" w:type="dxa"/>
            <w:vAlign w:val="center"/>
          </w:tcPr>
          <w:p>
            <w:pPr>
              <w:pStyle w:val="10"/>
            </w:pPr>
            <w:r>
              <w:t>其中：财政    资金</w:t>
            </w:r>
          </w:p>
        </w:tc>
        <w:tc>
          <w:tcPr>
            <w:tcW w:w="2551" w:type="dxa"/>
            <w:vAlign w:val="center"/>
          </w:tcPr>
          <w:p>
            <w:pPr>
              <w:pStyle w:val="12"/>
            </w:pPr>
            <w:r>
              <w:t>1168.17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保证南部城区供水正常运转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1.保证南部城区供水正常运转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供水管道长度</w:t>
            </w:r>
          </w:p>
        </w:tc>
        <w:tc>
          <w:tcPr>
            <w:tcW w:w="5386" w:type="dxa"/>
            <w:vAlign w:val="center"/>
          </w:tcPr>
          <w:p>
            <w:pPr>
              <w:pStyle w:val="12"/>
            </w:pPr>
            <w:r>
              <w:t>南部城区供水管道长度</w:t>
            </w:r>
          </w:p>
        </w:tc>
        <w:tc>
          <w:tcPr>
            <w:tcW w:w="2268" w:type="dxa"/>
            <w:vAlign w:val="center"/>
          </w:tcPr>
          <w:p>
            <w:pPr>
              <w:pStyle w:val="12"/>
            </w:pPr>
            <w:r>
              <w:t>22.79千米</w:t>
            </w:r>
          </w:p>
        </w:tc>
        <w:tc>
          <w:tcPr>
            <w:tcW w:w="1276" w:type="dxa"/>
            <w:vAlign w:val="center"/>
          </w:tcPr>
          <w:p>
            <w:pPr>
              <w:pStyle w:val="12"/>
            </w:pPr>
            <w:r>
              <w:t>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工程质量合格率</w:t>
            </w:r>
          </w:p>
        </w:tc>
        <w:tc>
          <w:tcPr>
            <w:tcW w:w="2268" w:type="dxa"/>
            <w:vAlign w:val="center"/>
          </w:tcPr>
          <w:p>
            <w:pPr>
              <w:pStyle w:val="12"/>
            </w:pPr>
            <w:r>
              <w:t>≥95%</w:t>
            </w:r>
          </w:p>
        </w:tc>
        <w:tc>
          <w:tcPr>
            <w:tcW w:w="1276" w:type="dxa"/>
            <w:vAlign w:val="center"/>
          </w:tcPr>
          <w:p>
            <w:pPr>
              <w:pStyle w:val="12"/>
            </w:pPr>
            <w:r>
              <w:t>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按时完成工程任务</w:t>
            </w:r>
          </w:p>
        </w:tc>
        <w:tc>
          <w:tcPr>
            <w:tcW w:w="5386" w:type="dxa"/>
            <w:vAlign w:val="center"/>
          </w:tcPr>
          <w:p>
            <w:pPr>
              <w:pStyle w:val="12"/>
            </w:pPr>
            <w:r>
              <w:t>按时完成工程数量占总数量的比例</w:t>
            </w:r>
          </w:p>
        </w:tc>
        <w:tc>
          <w:tcPr>
            <w:tcW w:w="2268" w:type="dxa"/>
            <w:vAlign w:val="center"/>
          </w:tcPr>
          <w:p>
            <w:pPr>
              <w:pStyle w:val="12"/>
            </w:pPr>
            <w:r>
              <w:t>≥95%</w:t>
            </w:r>
          </w:p>
        </w:tc>
        <w:tc>
          <w:tcPr>
            <w:tcW w:w="1276" w:type="dxa"/>
            <w:vAlign w:val="center"/>
          </w:tcPr>
          <w:p>
            <w:pPr>
              <w:pStyle w:val="12"/>
            </w:pPr>
            <w:r>
              <w:t>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成本控制在预算内</w:t>
            </w:r>
          </w:p>
        </w:tc>
        <w:tc>
          <w:tcPr>
            <w:tcW w:w="5386" w:type="dxa"/>
            <w:vAlign w:val="center"/>
          </w:tcPr>
          <w:p>
            <w:pPr>
              <w:pStyle w:val="12"/>
            </w:pPr>
            <w:r>
              <w:t>成本控制在预算内</w:t>
            </w:r>
          </w:p>
        </w:tc>
        <w:tc>
          <w:tcPr>
            <w:tcW w:w="2268" w:type="dxa"/>
            <w:vAlign w:val="center"/>
          </w:tcPr>
          <w:p>
            <w:pPr>
              <w:pStyle w:val="12"/>
            </w:pPr>
            <w:r>
              <w:t>12675548.18元</w:t>
            </w:r>
          </w:p>
        </w:tc>
        <w:tc>
          <w:tcPr>
            <w:tcW w:w="1276" w:type="dxa"/>
            <w:vAlign w:val="center"/>
          </w:tcPr>
          <w:p>
            <w:pPr>
              <w:pStyle w:val="12"/>
            </w:pPr>
            <w:r>
              <w:t>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保证供水正常运转</w:t>
            </w:r>
          </w:p>
        </w:tc>
        <w:tc>
          <w:tcPr>
            <w:tcW w:w="5386" w:type="dxa"/>
            <w:vAlign w:val="center"/>
          </w:tcPr>
          <w:p>
            <w:pPr>
              <w:pStyle w:val="12"/>
            </w:pPr>
            <w:r>
              <w:t>南部城区供水正常运转率</w:t>
            </w:r>
          </w:p>
        </w:tc>
        <w:tc>
          <w:tcPr>
            <w:tcW w:w="2268" w:type="dxa"/>
            <w:vAlign w:val="center"/>
          </w:tcPr>
          <w:p>
            <w:pPr>
              <w:pStyle w:val="12"/>
            </w:pPr>
            <w:r>
              <w:t>≥95%</w:t>
            </w:r>
          </w:p>
        </w:tc>
        <w:tc>
          <w:tcPr>
            <w:tcW w:w="1276" w:type="dxa"/>
            <w:vAlign w:val="center"/>
          </w:tcPr>
          <w:p>
            <w:pPr>
              <w:pStyle w:val="12"/>
            </w:pPr>
            <w:r>
              <w:t>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晋财预[2023]12号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16、南水北调水费绩效目标表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13018326P00032810034C</w:t>
            </w:r>
          </w:p>
        </w:tc>
        <w:tc>
          <w:tcPr>
            <w:tcW w:w="2835" w:type="dxa"/>
            <w:vAlign w:val="center"/>
          </w:tcPr>
          <w:p>
            <w:pPr>
              <w:pStyle w:val="10"/>
            </w:pPr>
            <w:r>
              <w:t>项目名称</w:t>
            </w:r>
          </w:p>
        </w:tc>
        <w:tc>
          <w:tcPr>
            <w:tcW w:w="6095" w:type="dxa"/>
            <w:gridSpan w:val="3"/>
            <w:vAlign w:val="center"/>
          </w:tcPr>
          <w:p>
            <w:pPr>
              <w:pStyle w:val="12"/>
            </w:pPr>
            <w:r>
              <w:t>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2938.00</w:t>
            </w:r>
          </w:p>
        </w:tc>
        <w:tc>
          <w:tcPr>
            <w:tcW w:w="2835" w:type="dxa"/>
            <w:vAlign w:val="center"/>
          </w:tcPr>
          <w:p>
            <w:pPr>
              <w:pStyle w:val="10"/>
            </w:pPr>
            <w:r>
              <w:t>其中：财政    资金</w:t>
            </w:r>
          </w:p>
        </w:tc>
        <w:tc>
          <w:tcPr>
            <w:tcW w:w="2551" w:type="dxa"/>
            <w:vAlign w:val="center"/>
          </w:tcPr>
          <w:p>
            <w:pPr>
              <w:pStyle w:val="12"/>
            </w:pPr>
            <w:r>
              <w:t>2938.00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用于保障晋州市城区居民正常用水的水费。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1.保障晋州市城区居民用水安全、正常。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受益人口数量</w:t>
            </w:r>
          </w:p>
        </w:tc>
        <w:tc>
          <w:tcPr>
            <w:tcW w:w="5386" w:type="dxa"/>
            <w:vAlign w:val="center"/>
          </w:tcPr>
          <w:p>
            <w:pPr>
              <w:pStyle w:val="12"/>
            </w:pPr>
            <w:r>
              <w:t>受益人口数量</w:t>
            </w:r>
          </w:p>
        </w:tc>
        <w:tc>
          <w:tcPr>
            <w:tcW w:w="2268" w:type="dxa"/>
            <w:vAlign w:val="center"/>
          </w:tcPr>
          <w:p>
            <w:pPr>
              <w:pStyle w:val="12"/>
            </w:pPr>
            <w:r>
              <w:t>≥20万人</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足额上缴率</w:t>
            </w:r>
          </w:p>
        </w:tc>
        <w:tc>
          <w:tcPr>
            <w:tcW w:w="5386" w:type="dxa"/>
            <w:vAlign w:val="center"/>
          </w:tcPr>
          <w:p>
            <w:pPr>
              <w:pStyle w:val="12"/>
            </w:pPr>
            <w:r>
              <w:t>足额上缴率</w:t>
            </w:r>
          </w:p>
        </w:tc>
        <w:tc>
          <w:tcPr>
            <w:tcW w:w="2268" w:type="dxa"/>
            <w:vAlign w:val="center"/>
          </w:tcPr>
          <w:p>
            <w:pPr>
              <w:pStyle w:val="12"/>
            </w:pPr>
            <w:r>
              <w:t>≥95%</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水费上缴及时率</w:t>
            </w:r>
          </w:p>
        </w:tc>
        <w:tc>
          <w:tcPr>
            <w:tcW w:w="5386" w:type="dxa"/>
            <w:vAlign w:val="center"/>
          </w:tcPr>
          <w:p>
            <w:pPr>
              <w:pStyle w:val="12"/>
            </w:pPr>
            <w:r>
              <w:t>水费上缴及时率</w:t>
            </w:r>
          </w:p>
        </w:tc>
        <w:tc>
          <w:tcPr>
            <w:tcW w:w="2268" w:type="dxa"/>
            <w:vAlign w:val="center"/>
          </w:tcPr>
          <w:p>
            <w:pPr>
              <w:pStyle w:val="12"/>
            </w:pPr>
            <w:r>
              <w:t>100%</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实际上缴金额</w:t>
            </w:r>
          </w:p>
        </w:tc>
        <w:tc>
          <w:tcPr>
            <w:tcW w:w="5386" w:type="dxa"/>
            <w:vAlign w:val="center"/>
          </w:tcPr>
          <w:p>
            <w:pPr>
              <w:pStyle w:val="12"/>
            </w:pPr>
            <w:r>
              <w:t>实际上缴金额</w:t>
            </w:r>
          </w:p>
        </w:tc>
        <w:tc>
          <w:tcPr>
            <w:tcW w:w="2268" w:type="dxa"/>
            <w:vAlign w:val="center"/>
          </w:tcPr>
          <w:p>
            <w:pPr>
              <w:pStyle w:val="12"/>
            </w:pPr>
            <w:r>
              <w:t>2000万元</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节约地下水</w:t>
            </w:r>
          </w:p>
        </w:tc>
        <w:tc>
          <w:tcPr>
            <w:tcW w:w="5386" w:type="dxa"/>
            <w:vAlign w:val="center"/>
          </w:tcPr>
          <w:p>
            <w:pPr>
              <w:pStyle w:val="12"/>
            </w:pPr>
            <w:r>
              <w:t>节约地下水</w:t>
            </w:r>
          </w:p>
        </w:tc>
        <w:tc>
          <w:tcPr>
            <w:tcW w:w="2268" w:type="dxa"/>
            <w:vAlign w:val="center"/>
          </w:tcPr>
          <w:p>
            <w:pPr>
              <w:pStyle w:val="12"/>
            </w:pPr>
            <w:r>
              <w:t>是</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17、石财农[2025]84号提前下达2026年市级水利发展资金绩效目标表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13018326P00029410005G</w:t>
            </w:r>
          </w:p>
        </w:tc>
        <w:tc>
          <w:tcPr>
            <w:tcW w:w="2835" w:type="dxa"/>
            <w:vAlign w:val="center"/>
          </w:tcPr>
          <w:p>
            <w:pPr>
              <w:pStyle w:val="10"/>
            </w:pPr>
            <w:r>
              <w:t>项目名称</w:t>
            </w:r>
          </w:p>
        </w:tc>
        <w:tc>
          <w:tcPr>
            <w:tcW w:w="6095" w:type="dxa"/>
            <w:gridSpan w:val="3"/>
            <w:vAlign w:val="center"/>
          </w:tcPr>
          <w:p>
            <w:pPr>
              <w:pStyle w:val="12"/>
            </w:pPr>
            <w:r>
              <w:t>石财农[2025]84号提前下达2026年市级水利发展资金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5.19</w:t>
            </w:r>
          </w:p>
        </w:tc>
        <w:tc>
          <w:tcPr>
            <w:tcW w:w="2835" w:type="dxa"/>
            <w:vAlign w:val="center"/>
          </w:tcPr>
          <w:p>
            <w:pPr>
              <w:pStyle w:val="10"/>
            </w:pPr>
            <w:r>
              <w:t>其中：财政    资金</w:t>
            </w:r>
          </w:p>
        </w:tc>
        <w:tc>
          <w:tcPr>
            <w:tcW w:w="2551" w:type="dxa"/>
            <w:vAlign w:val="center"/>
          </w:tcPr>
          <w:p>
            <w:pPr>
              <w:pStyle w:val="12"/>
            </w:pPr>
            <w:r>
              <w:t>5.19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用于巡河工作相关补助费用、支撑河道巡查、管护等工作。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1.村级河长巡河护河，逐步提升河道生态环境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巡河护河次数</w:t>
            </w:r>
          </w:p>
        </w:tc>
        <w:tc>
          <w:tcPr>
            <w:tcW w:w="5386" w:type="dxa"/>
            <w:vAlign w:val="center"/>
          </w:tcPr>
          <w:p>
            <w:pPr>
              <w:pStyle w:val="12"/>
            </w:pPr>
            <w:r>
              <w:t>巡河护河次数</w:t>
            </w:r>
          </w:p>
        </w:tc>
        <w:tc>
          <w:tcPr>
            <w:tcW w:w="2268" w:type="dxa"/>
            <w:vAlign w:val="center"/>
          </w:tcPr>
          <w:p>
            <w:pPr>
              <w:pStyle w:val="12"/>
            </w:pPr>
            <w:r>
              <w:t>≥10次</w:t>
            </w:r>
          </w:p>
        </w:tc>
        <w:tc>
          <w:tcPr>
            <w:tcW w:w="1276" w:type="dxa"/>
            <w:vAlign w:val="center"/>
          </w:tcPr>
          <w:p>
            <w:pPr>
              <w:pStyle w:val="12"/>
            </w:pPr>
            <w:r>
              <w:t>石财农[2025]84号石家庄市财政局关于提前下达2026年市级水利发展资金预算的通知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巡河护河机制是否良好运行</w:t>
            </w:r>
          </w:p>
        </w:tc>
        <w:tc>
          <w:tcPr>
            <w:tcW w:w="5386" w:type="dxa"/>
            <w:vAlign w:val="center"/>
          </w:tcPr>
          <w:p>
            <w:pPr>
              <w:pStyle w:val="12"/>
            </w:pPr>
            <w:r>
              <w:t>巡河护河机制是否良好运行</w:t>
            </w:r>
          </w:p>
        </w:tc>
        <w:tc>
          <w:tcPr>
            <w:tcW w:w="2268" w:type="dxa"/>
            <w:vAlign w:val="center"/>
          </w:tcPr>
          <w:p>
            <w:pPr>
              <w:pStyle w:val="12"/>
            </w:pPr>
            <w:r>
              <w:t>是</w:t>
            </w:r>
          </w:p>
        </w:tc>
        <w:tc>
          <w:tcPr>
            <w:tcW w:w="1276" w:type="dxa"/>
            <w:vAlign w:val="center"/>
          </w:tcPr>
          <w:p>
            <w:pPr>
              <w:pStyle w:val="12"/>
            </w:pPr>
            <w:r>
              <w:t>石财农[2025]84号石家庄市财政局关于提前下达2026年市级水利发展资金预算的通知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巡河护河及时率</w:t>
            </w:r>
          </w:p>
        </w:tc>
        <w:tc>
          <w:tcPr>
            <w:tcW w:w="5386" w:type="dxa"/>
            <w:vAlign w:val="center"/>
          </w:tcPr>
          <w:p>
            <w:pPr>
              <w:pStyle w:val="12"/>
            </w:pPr>
            <w:r>
              <w:t>巡河护河及时率</w:t>
            </w:r>
          </w:p>
        </w:tc>
        <w:tc>
          <w:tcPr>
            <w:tcW w:w="2268" w:type="dxa"/>
            <w:vAlign w:val="center"/>
          </w:tcPr>
          <w:p>
            <w:pPr>
              <w:pStyle w:val="12"/>
            </w:pPr>
            <w:r>
              <w:t>100%</w:t>
            </w:r>
          </w:p>
        </w:tc>
        <w:tc>
          <w:tcPr>
            <w:tcW w:w="1276" w:type="dxa"/>
            <w:vAlign w:val="center"/>
          </w:tcPr>
          <w:p>
            <w:pPr>
              <w:pStyle w:val="12"/>
            </w:pPr>
            <w:r>
              <w:t>石财农[2025]84号石家庄市财政局关于提前下达2026年市级水利发展资金预算的通知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村级河长补助金额控制数</w:t>
            </w:r>
          </w:p>
        </w:tc>
        <w:tc>
          <w:tcPr>
            <w:tcW w:w="5386" w:type="dxa"/>
            <w:vAlign w:val="center"/>
          </w:tcPr>
          <w:p>
            <w:pPr>
              <w:pStyle w:val="12"/>
            </w:pPr>
            <w:r>
              <w:t>村级河长补助金额控制数</w:t>
            </w:r>
          </w:p>
        </w:tc>
        <w:tc>
          <w:tcPr>
            <w:tcW w:w="2268" w:type="dxa"/>
            <w:vAlign w:val="center"/>
          </w:tcPr>
          <w:p>
            <w:pPr>
              <w:pStyle w:val="12"/>
            </w:pPr>
            <w:r>
              <w:t>5.19万元</w:t>
            </w:r>
          </w:p>
        </w:tc>
        <w:tc>
          <w:tcPr>
            <w:tcW w:w="1276" w:type="dxa"/>
            <w:vAlign w:val="center"/>
          </w:tcPr>
          <w:p>
            <w:pPr>
              <w:pStyle w:val="12"/>
            </w:pPr>
            <w:r>
              <w:t>石财农[2025]84号石家庄市财政局关于提前下达2026年市级水利发展资金预算的通知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是否促进河道生态和谐发展</w:t>
            </w:r>
          </w:p>
        </w:tc>
        <w:tc>
          <w:tcPr>
            <w:tcW w:w="5386" w:type="dxa"/>
            <w:vAlign w:val="center"/>
          </w:tcPr>
          <w:p>
            <w:pPr>
              <w:pStyle w:val="12"/>
            </w:pPr>
            <w:r>
              <w:t>是否促进河道生态和谐发展</w:t>
            </w:r>
          </w:p>
        </w:tc>
        <w:tc>
          <w:tcPr>
            <w:tcW w:w="2268" w:type="dxa"/>
            <w:vAlign w:val="center"/>
          </w:tcPr>
          <w:p>
            <w:pPr>
              <w:pStyle w:val="12"/>
            </w:pPr>
            <w:r>
              <w:t>促进河道生态和谐发展</w:t>
            </w:r>
          </w:p>
        </w:tc>
        <w:tc>
          <w:tcPr>
            <w:tcW w:w="1276" w:type="dxa"/>
            <w:vAlign w:val="center"/>
          </w:tcPr>
          <w:p>
            <w:pPr>
              <w:pStyle w:val="12"/>
            </w:pPr>
            <w:r>
              <w:t>石财农[2025]84号石家庄市财政局关于提前下达2026年市级水利发展资金预算的通知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18、滹沱河晋州市段治理工程绩效目标表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130183234RS5I61MZGHBC</w:t>
            </w:r>
          </w:p>
        </w:tc>
        <w:tc>
          <w:tcPr>
            <w:tcW w:w="2835" w:type="dxa"/>
            <w:vAlign w:val="center"/>
          </w:tcPr>
          <w:p>
            <w:pPr>
              <w:pStyle w:val="10"/>
            </w:pPr>
            <w:r>
              <w:t>项目名称</w:t>
            </w:r>
          </w:p>
        </w:tc>
        <w:tc>
          <w:tcPr>
            <w:tcW w:w="6095" w:type="dxa"/>
            <w:gridSpan w:val="3"/>
            <w:vAlign w:val="center"/>
          </w:tcPr>
          <w:p>
            <w:pPr>
              <w:pStyle w:val="12"/>
            </w:pPr>
            <w:r>
              <w:t>滹沱河晋州市段治理工程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w:t>
            </w:r>
          </w:p>
        </w:tc>
        <w:tc>
          <w:tcPr>
            <w:tcW w:w="2835" w:type="dxa"/>
            <w:vAlign w:val="center"/>
          </w:tcPr>
          <w:p>
            <w:pPr>
              <w:pStyle w:val="10"/>
            </w:pPr>
            <w:r>
              <w:t>其中：财政    资金</w:t>
            </w:r>
          </w:p>
        </w:tc>
        <w:tc>
          <w:tcPr>
            <w:tcW w:w="2551" w:type="dxa"/>
            <w:vAlign w:val="center"/>
          </w:tcPr>
          <w:p>
            <w:pPr>
              <w:pStyle w:val="12"/>
            </w:pPr>
            <w:r>
              <w:t>2500.00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保障社会经济发展和人民生命财产安全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1.保障社会经济发展和人民生命财产安全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晋州市段滹沱河南堤治理长度</w:t>
            </w:r>
          </w:p>
        </w:tc>
        <w:tc>
          <w:tcPr>
            <w:tcW w:w="5386" w:type="dxa"/>
            <w:vAlign w:val="center"/>
          </w:tcPr>
          <w:p>
            <w:pPr>
              <w:pStyle w:val="12"/>
            </w:pPr>
            <w:r>
              <w:t>晋州市段滹沱河南堤治理长度</w:t>
            </w:r>
          </w:p>
        </w:tc>
        <w:tc>
          <w:tcPr>
            <w:tcW w:w="2268" w:type="dxa"/>
            <w:vAlign w:val="center"/>
          </w:tcPr>
          <w:p>
            <w:pPr>
              <w:pStyle w:val="12"/>
            </w:pPr>
            <w:r>
              <w:t>15.14公里</w:t>
            </w:r>
          </w:p>
        </w:tc>
        <w:tc>
          <w:tcPr>
            <w:tcW w:w="1276" w:type="dxa"/>
            <w:vAlign w:val="center"/>
          </w:tcPr>
          <w:p>
            <w:pPr>
              <w:pStyle w:val="12"/>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质量验收合格率</w:t>
            </w:r>
          </w:p>
        </w:tc>
        <w:tc>
          <w:tcPr>
            <w:tcW w:w="2268" w:type="dxa"/>
            <w:vAlign w:val="center"/>
          </w:tcPr>
          <w:p>
            <w:pPr>
              <w:pStyle w:val="12"/>
            </w:pPr>
            <w:r>
              <w:t>100%</w:t>
            </w:r>
          </w:p>
        </w:tc>
        <w:tc>
          <w:tcPr>
            <w:tcW w:w="1276" w:type="dxa"/>
            <w:vAlign w:val="center"/>
          </w:tcPr>
          <w:p>
            <w:pPr>
              <w:pStyle w:val="12"/>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按时完成及时率</w:t>
            </w:r>
          </w:p>
        </w:tc>
        <w:tc>
          <w:tcPr>
            <w:tcW w:w="5386" w:type="dxa"/>
            <w:vAlign w:val="center"/>
          </w:tcPr>
          <w:p>
            <w:pPr>
              <w:pStyle w:val="12"/>
            </w:pPr>
            <w:r>
              <w:t>按时完成及时率</w:t>
            </w:r>
          </w:p>
        </w:tc>
        <w:tc>
          <w:tcPr>
            <w:tcW w:w="2268" w:type="dxa"/>
            <w:vAlign w:val="center"/>
          </w:tcPr>
          <w:p>
            <w:pPr>
              <w:pStyle w:val="12"/>
            </w:pPr>
            <w:r>
              <w:t>100%</w:t>
            </w:r>
          </w:p>
        </w:tc>
        <w:tc>
          <w:tcPr>
            <w:tcW w:w="1276" w:type="dxa"/>
            <w:vAlign w:val="center"/>
          </w:tcPr>
          <w:p>
            <w:pPr>
              <w:pStyle w:val="12"/>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项目实际支出控制预算数</w:t>
            </w:r>
          </w:p>
        </w:tc>
        <w:tc>
          <w:tcPr>
            <w:tcW w:w="5386" w:type="dxa"/>
            <w:vAlign w:val="center"/>
          </w:tcPr>
          <w:p>
            <w:pPr>
              <w:pStyle w:val="12"/>
            </w:pPr>
            <w:r>
              <w:t>项目实际支出控制预算数</w:t>
            </w:r>
          </w:p>
        </w:tc>
        <w:tc>
          <w:tcPr>
            <w:tcW w:w="2268" w:type="dxa"/>
            <w:vAlign w:val="center"/>
          </w:tcPr>
          <w:p>
            <w:pPr>
              <w:pStyle w:val="12"/>
            </w:pPr>
            <w:r>
              <w:t>2500万元</w:t>
            </w:r>
          </w:p>
        </w:tc>
        <w:tc>
          <w:tcPr>
            <w:tcW w:w="1276" w:type="dxa"/>
            <w:vAlign w:val="center"/>
          </w:tcPr>
          <w:p>
            <w:pPr>
              <w:pStyle w:val="12"/>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对社会经济发展和人民生命财产的影响</w:t>
            </w:r>
          </w:p>
        </w:tc>
        <w:tc>
          <w:tcPr>
            <w:tcW w:w="5386" w:type="dxa"/>
            <w:vAlign w:val="center"/>
          </w:tcPr>
          <w:p>
            <w:pPr>
              <w:pStyle w:val="12"/>
            </w:pPr>
            <w:r>
              <w:t>对社会经济发展和人民生命财产的影响</w:t>
            </w:r>
          </w:p>
        </w:tc>
        <w:tc>
          <w:tcPr>
            <w:tcW w:w="2268" w:type="dxa"/>
            <w:vAlign w:val="center"/>
          </w:tcPr>
          <w:p>
            <w:pPr>
              <w:pStyle w:val="12"/>
            </w:pPr>
            <w:r>
              <w:t>保障了社会经济发展和人民生命财产安全</w:t>
            </w:r>
          </w:p>
        </w:tc>
        <w:tc>
          <w:tcPr>
            <w:tcW w:w="1276" w:type="dxa"/>
            <w:vAlign w:val="center"/>
          </w:tcPr>
          <w:p>
            <w:pPr>
              <w:pStyle w:val="12"/>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19、滹沱河晋州市段治理工程国债项目县级配套绩效目标表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13018326P00032810030X</w:t>
            </w:r>
          </w:p>
        </w:tc>
        <w:tc>
          <w:tcPr>
            <w:tcW w:w="2835" w:type="dxa"/>
            <w:vAlign w:val="center"/>
          </w:tcPr>
          <w:p>
            <w:pPr>
              <w:pStyle w:val="10"/>
            </w:pPr>
            <w:r>
              <w:t>项目名称</w:t>
            </w:r>
          </w:p>
        </w:tc>
        <w:tc>
          <w:tcPr>
            <w:tcW w:w="6095" w:type="dxa"/>
            <w:gridSpan w:val="3"/>
            <w:vAlign w:val="center"/>
          </w:tcPr>
          <w:p>
            <w:pPr>
              <w:pStyle w:val="12"/>
            </w:pPr>
            <w:r>
              <w:t>滹沱河晋州市段治理工程国债项目县级配套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97.00</w:t>
            </w:r>
          </w:p>
        </w:tc>
        <w:tc>
          <w:tcPr>
            <w:tcW w:w="2835" w:type="dxa"/>
            <w:vAlign w:val="center"/>
          </w:tcPr>
          <w:p>
            <w:pPr>
              <w:pStyle w:val="10"/>
            </w:pPr>
            <w:r>
              <w:t>其中：财政    资金</w:t>
            </w:r>
          </w:p>
        </w:tc>
        <w:tc>
          <w:tcPr>
            <w:tcW w:w="2551" w:type="dxa"/>
            <w:vAlign w:val="center"/>
          </w:tcPr>
          <w:p>
            <w:pPr>
              <w:pStyle w:val="12"/>
            </w:pPr>
            <w:r>
              <w:t>97.00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用于工程治理建设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1.保障了社会经济发展和人民生命财产安全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晋州市段滹沱河南堤治理长度</w:t>
            </w:r>
          </w:p>
        </w:tc>
        <w:tc>
          <w:tcPr>
            <w:tcW w:w="5386" w:type="dxa"/>
            <w:vAlign w:val="center"/>
          </w:tcPr>
          <w:p>
            <w:pPr>
              <w:pStyle w:val="12"/>
            </w:pPr>
            <w:r>
              <w:t>晋州市段滹沱河南堤治理长度</w:t>
            </w:r>
          </w:p>
        </w:tc>
        <w:tc>
          <w:tcPr>
            <w:tcW w:w="2268" w:type="dxa"/>
            <w:vAlign w:val="center"/>
          </w:tcPr>
          <w:p>
            <w:pPr>
              <w:pStyle w:val="12"/>
            </w:pPr>
            <w:r>
              <w:t>15.14公里</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质量验收合格率</w:t>
            </w:r>
          </w:p>
        </w:tc>
        <w:tc>
          <w:tcPr>
            <w:tcW w:w="2268" w:type="dxa"/>
            <w:vAlign w:val="center"/>
          </w:tcPr>
          <w:p>
            <w:pPr>
              <w:pStyle w:val="12"/>
            </w:pPr>
            <w:r>
              <w:t>100%</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按时完成及时率</w:t>
            </w:r>
          </w:p>
        </w:tc>
        <w:tc>
          <w:tcPr>
            <w:tcW w:w="5386" w:type="dxa"/>
            <w:vAlign w:val="center"/>
          </w:tcPr>
          <w:p>
            <w:pPr>
              <w:pStyle w:val="12"/>
            </w:pPr>
            <w:r>
              <w:t>按时完成及时率</w:t>
            </w:r>
          </w:p>
        </w:tc>
        <w:tc>
          <w:tcPr>
            <w:tcW w:w="2268" w:type="dxa"/>
            <w:vAlign w:val="center"/>
          </w:tcPr>
          <w:p>
            <w:pPr>
              <w:pStyle w:val="12"/>
            </w:pPr>
            <w:r>
              <w:t>100%</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项目实际支出控制预算数</w:t>
            </w:r>
          </w:p>
        </w:tc>
        <w:tc>
          <w:tcPr>
            <w:tcW w:w="5386" w:type="dxa"/>
            <w:vAlign w:val="center"/>
          </w:tcPr>
          <w:p>
            <w:pPr>
              <w:pStyle w:val="12"/>
            </w:pPr>
            <w:r>
              <w:t>项目实际支出控制预算数</w:t>
            </w:r>
          </w:p>
        </w:tc>
        <w:tc>
          <w:tcPr>
            <w:tcW w:w="2268" w:type="dxa"/>
            <w:vAlign w:val="center"/>
          </w:tcPr>
          <w:p>
            <w:pPr>
              <w:pStyle w:val="12"/>
            </w:pPr>
            <w:r>
              <w:t>97万元</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对社会经济发展和人民生命财产的影响</w:t>
            </w:r>
          </w:p>
        </w:tc>
        <w:tc>
          <w:tcPr>
            <w:tcW w:w="5386" w:type="dxa"/>
            <w:vAlign w:val="center"/>
          </w:tcPr>
          <w:p>
            <w:pPr>
              <w:pStyle w:val="12"/>
            </w:pPr>
            <w:r>
              <w:t>对社会经济发展和人民生命财产的影响</w:t>
            </w:r>
          </w:p>
        </w:tc>
        <w:tc>
          <w:tcPr>
            <w:tcW w:w="2268" w:type="dxa"/>
            <w:vAlign w:val="center"/>
          </w:tcPr>
          <w:p>
            <w:pPr>
              <w:pStyle w:val="12"/>
            </w:pPr>
            <w:r>
              <w:t>保障了社会经济发展和人民生命财产安全</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332001晋州市水利局本级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7112.00</w:t>
            </w:r>
          </w:p>
        </w:tc>
        <w:tc>
          <w:tcPr>
            <w:tcW w:w="964" w:type="dxa"/>
            <w:vAlign w:val="center"/>
          </w:tcPr>
          <w:p>
            <w:pPr>
              <w:pStyle w:val="15"/>
            </w:pPr>
            <w:r>
              <w:t>112.00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7000.00</w:t>
            </w:r>
          </w:p>
        </w:tc>
        <w:tc>
          <w:tcPr>
            <w:tcW w:w="964" w:type="dxa"/>
            <w:vAlign w:val="center"/>
          </w:tcPr>
          <w:p>
            <w:pPr>
              <w:pStyle w:val="15"/>
            </w:pPr>
          </w:p>
        </w:tc>
        <w:tc>
          <w:tcPr>
            <w:tcW w:w="964" w:type="dxa"/>
            <w:vAlign w:val="center"/>
          </w:tcPr>
          <w:p>
            <w:pPr>
              <w:pStyle w:val="15"/>
            </w:pPr>
            <w:r>
              <w:t>7112.00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晋州市水利局本级小计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7112.00</w:t>
            </w:r>
          </w:p>
        </w:tc>
        <w:tc>
          <w:tcPr>
            <w:tcW w:w="964" w:type="dxa"/>
            <w:vAlign w:val="center"/>
          </w:tcPr>
          <w:p>
            <w:pPr>
              <w:pStyle w:val="15"/>
            </w:pPr>
            <w:r>
              <w:t>112.00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7000.00</w:t>
            </w:r>
          </w:p>
        </w:tc>
        <w:tc>
          <w:tcPr>
            <w:tcW w:w="964" w:type="dxa"/>
            <w:vAlign w:val="center"/>
          </w:tcPr>
          <w:p>
            <w:pPr>
              <w:pStyle w:val="15"/>
            </w:pPr>
          </w:p>
        </w:tc>
        <w:tc>
          <w:tcPr>
            <w:tcW w:w="964" w:type="dxa"/>
            <w:vAlign w:val="center"/>
          </w:tcPr>
          <w:p>
            <w:pPr>
              <w:pStyle w:val="15"/>
            </w:pPr>
            <w:r>
              <w:t>7112.00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晋州市城区供水管网建设项目</w:t>
            </w:r>
          </w:p>
        </w:tc>
        <w:tc>
          <w:tcPr>
            <w:tcW w:w="964" w:type="dxa"/>
            <w:vAlign w:val="center"/>
          </w:tcPr>
          <w:p>
            <w:pPr>
              <w:pStyle w:val="11"/>
            </w:pPr>
            <w:r>
              <w:t>7000.00</w:t>
            </w:r>
          </w:p>
        </w:tc>
        <w:tc>
          <w:tcPr>
            <w:tcW w:w="1134" w:type="dxa"/>
            <w:vAlign w:val="center"/>
          </w:tcPr>
          <w:p>
            <w:pPr>
              <w:pStyle w:val="12"/>
            </w:pPr>
            <w:r>
              <w:t>供水管道工程和下水道铺设</w:t>
            </w:r>
          </w:p>
        </w:tc>
        <w:tc>
          <w:tcPr>
            <w:tcW w:w="1134" w:type="dxa"/>
            <w:vAlign w:val="center"/>
          </w:tcPr>
          <w:p>
            <w:pPr>
              <w:pStyle w:val="12"/>
            </w:pPr>
            <w:r>
              <w:t>B06040000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7000.00</w:t>
            </w:r>
          </w:p>
        </w:tc>
        <w:tc>
          <w:tcPr>
            <w:tcW w:w="964" w:type="dxa"/>
            <w:vAlign w:val="center"/>
          </w:tcPr>
          <w:p>
            <w:pPr>
              <w:pStyle w:val="11"/>
            </w:pPr>
            <w:r>
              <w:t>7000.00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7000.00</w:t>
            </w:r>
          </w:p>
        </w:tc>
        <w:tc>
          <w:tcPr>
            <w:tcW w:w="964" w:type="dxa"/>
            <w:vAlign w:val="center"/>
          </w:tcPr>
          <w:p>
            <w:pPr>
              <w:pStyle w:val="11"/>
            </w:pPr>
          </w:p>
        </w:tc>
        <w:tc>
          <w:tcPr>
            <w:tcW w:w="964" w:type="dxa"/>
            <w:vAlign w:val="center"/>
          </w:tcPr>
          <w:p>
            <w:pPr>
              <w:pStyle w:val="11"/>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冀财农[2025]107号提前下达2026年中央水利发展资金</w:t>
            </w:r>
          </w:p>
        </w:tc>
        <w:tc>
          <w:tcPr>
            <w:tcW w:w="964" w:type="dxa"/>
            <w:vAlign w:val="center"/>
          </w:tcPr>
          <w:p>
            <w:pPr>
              <w:pStyle w:val="11"/>
            </w:pPr>
            <w:r>
              <w:t>112.00</w:t>
            </w:r>
          </w:p>
        </w:tc>
        <w:tc>
          <w:tcPr>
            <w:tcW w:w="1134" w:type="dxa"/>
            <w:vAlign w:val="center"/>
          </w:tcPr>
          <w:p>
            <w:pPr>
              <w:pStyle w:val="12"/>
            </w:pPr>
            <w:r>
              <w:t>供水管道工程和下水道铺设</w:t>
            </w:r>
          </w:p>
        </w:tc>
        <w:tc>
          <w:tcPr>
            <w:tcW w:w="1134" w:type="dxa"/>
            <w:vAlign w:val="center"/>
          </w:tcPr>
          <w:p>
            <w:pPr>
              <w:pStyle w:val="12"/>
            </w:pPr>
            <w:r>
              <w:t>B06040000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112.00</w:t>
            </w:r>
          </w:p>
        </w:tc>
        <w:tc>
          <w:tcPr>
            <w:tcW w:w="964" w:type="dxa"/>
            <w:vAlign w:val="center"/>
          </w:tcPr>
          <w:p>
            <w:pPr>
              <w:pStyle w:val="11"/>
            </w:pPr>
            <w:r>
              <w:t>112.00</w:t>
            </w:r>
          </w:p>
        </w:tc>
        <w:tc>
          <w:tcPr>
            <w:tcW w:w="964" w:type="dxa"/>
            <w:vAlign w:val="center"/>
          </w:tcPr>
          <w:p>
            <w:pPr>
              <w:pStyle w:val="11"/>
            </w:pPr>
            <w:r>
              <w:t>112.00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晋州市水利局本级上年末固定资产金额为419.54万元（详见下表）。本年度拟购置固定资产总额为0.00万元，已按要求列入政府采购预算，详见政府采购预算表。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332001晋州市水利局本级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419.54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2965.94</w:t>
            </w:r>
          </w:p>
        </w:tc>
        <w:tc>
          <w:tcPr>
            <w:tcW w:w="2835" w:type="dxa"/>
            <w:vAlign w:val="center"/>
          </w:tcPr>
          <w:p>
            <w:pPr>
              <w:pStyle w:val="11"/>
            </w:pPr>
            <w:r>
              <w:t>187.17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8</w:t>
            </w:r>
          </w:p>
        </w:tc>
        <w:tc>
          <w:tcPr>
            <w:tcW w:w="2835" w:type="dxa"/>
            <w:vAlign w:val="center"/>
          </w:tcPr>
          <w:p>
            <w:pPr>
              <w:pStyle w:val="11"/>
            </w:pPr>
            <w:r>
              <w:t>85.41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513</w:t>
            </w:r>
          </w:p>
        </w:tc>
        <w:tc>
          <w:tcPr>
            <w:tcW w:w="2835" w:type="dxa"/>
            <w:vAlign w:val="center"/>
          </w:tcPr>
          <w:p>
            <w:pPr>
              <w:pStyle w:val="11"/>
            </w:pPr>
            <w:r>
              <w:t>146.96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二、晋州市河道服务中心收支预算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332003晋州市河道服务中心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421.61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421.61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421.61</w:t>
            </w:r>
          </w:p>
        </w:tc>
        <w:tc>
          <w:tcPr>
            <w:tcW w:w="4535" w:type="dxa"/>
            <w:vAlign w:val="center"/>
          </w:tcPr>
          <w:p>
            <w:pPr>
              <w:pStyle w:val="14"/>
            </w:pPr>
            <w:r>
              <w:t>本年支出合计</w:t>
            </w:r>
          </w:p>
        </w:tc>
        <w:tc>
          <w:tcPr>
            <w:tcW w:w="2126" w:type="dxa"/>
            <w:vAlign w:val="center"/>
          </w:tcPr>
          <w:p>
            <w:pPr>
              <w:pStyle w:val="15"/>
            </w:pPr>
            <w:r>
              <w:t>421.61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421.61</w:t>
            </w:r>
          </w:p>
        </w:tc>
        <w:tc>
          <w:tcPr>
            <w:tcW w:w="4535" w:type="dxa"/>
            <w:vAlign w:val="center"/>
          </w:tcPr>
          <w:p>
            <w:pPr>
              <w:pStyle w:val="14"/>
            </w:pPr>
            <w:r>
              <w:t>支出总计</w:t>
            </w:r>
          </w:p>
        </w:tc>
        <w:tc>
          <w:tcPr>
            <w:tcW w:w="2126" w:type="dxa"/>
            <w:vAlign w:val="center"/>
          </w:tcPr>
          <w:p>
            <w:pPr>
              <w:pStyle w:val="15"/>
            </w:pPr>
            <w:r>
              <w:t>421.61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332003晋州市河道服务中心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421.61</w:t>
            </w:r>
          </w:p>
        </w:tc>
        <w:tc>
          <w:tcPr>
            <w:tcW w:w="1134" w:type="dxa"/>
            <w:vAlign w:val="center"/>
          </w:tcPr>
          <w:p>
            <w:pPr>
              <w:pStyle w:val="15"/>
            </w:pPr>
            <w:r>
              <w:t>421.61</w:t>
            </w:r>
          </w:p>
        </w:tc>
        <w:tc>
          <w:tcPr>
            <w:tcW w:w="1134" w:type="dxa"/>
            <w:vAlign w:val="center"/>
          </w:tcPr>
          <w:p>
            <w:pPr>
              <w:pStyle w:val="15"/>
            </w:pPr>
            <w:r>
              <w:t>421.61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421.61</w:t>
            </w:r>
          </w:p>
        </w:tc>
        <w:tc>
          <w:tcPr>
            <w:tcW w:w="1134" w:type="dxa"/>
            <w:vAlign w:val="center"/>
          </w:tcPr>
          <w:p>
            <w:pPr>
              <w:pStyle w:val="11"/>
            </w:pPr>
            <w:r>
              <w:t>421.61</w:t>
            </w:r>
          </w:p>
        </w:tc>
        <w:tc>
          <w:tcPr>
            <w:tcW w:w="1134" w:type="dxa"/>
            <w:vAlign w:val="center"/>
          </w:tcPr>
          <w:p>
            <w:pPr>
              <w:pStyle w:val="11"/>
            </w:pPr>
            <w:r>
              <w:t>421.61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421.61</w:t>
            </w:r>
          </w:p>
        </w:tc>
        <w:tc>
          <w:tcPr>
            <w:tcW w:w="1134" w:type="dxa"/>
            <w:vAlign w:val="center"/>
          </w:tcPr>
          <w:p>
            <w:pPr>
              <w:pStyle w:val="11"/>
            </w:pPr>
            <w:r>
              <w:t>421.61</w:t>
            </w:r>
          </w:p>
        </w:tc>
        <w:tc>
          <w:tcPr>
            <w:tcW w:w="1134" w:type="dxa"/>
            <w:vAlign w:val="center"/>
          </w:tcPr>
          <w:p>
            <w:pPr>
              <w:pStyle w:val="11"/>
            </w:pPr>
            <w:r>
              <w:t>421.61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2130306</w:t>
            </w:r>
          </w:p>
        </w:tc>
        <w:tc>
          <w:tcPr>
            <w:tcW w:w="1559" w:type="dxa"/>
            <w:vAlign w:val="center"/>
          </w:tcPr>
          <w:p>
            <w:pPr>
              <w:pStyle w:val="12"/>
            </w:pPr>
            <w:r>
              <w:t>水利工程运行与维护</w:t>
            </w:r>
          </w:p>
        </w:tc>
        <w:tc>
          <w:tcPr>
            <w:tcW w:w="1134" w:type="dxa"/>
            <w:vAlign w:val="center"/>
          </w:tcPr>
          <w:p>
            <w:pPr>
              <w:pStyle w:val="11"/>
            </w:pPr>
            <w:r>
              <w:t>421.61</w:t>
            </w:r>
          </w:p>
        </w:tc>
        <w:tc>
          <w:tcPr>
            <w:tcW w:w="1134" w:type="dxa"/>
            <w:vAlign w:val="center"/>
          </w:tcPr>
          <w:p>
            <w:pPr>
              <w:pStyle w:val="11"/>
            </w:pPr>
            <w:r>
              <w:t>421.61</w:t>
            </w:r>
          </w:p>
        </w:tc>
        <w:tc>
          <w:tcPr>
            <w:tcW w:w="1134" w:type="dxa"/>
            <w:vAlign w:val="center"/>
          </w:tcPr>
          <w:p>
            <w:pPr>
              <w:pStyle w:val="11"/>
            </w:pPr>
            <w:r>
              <w:t>421.61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332003晋州市河道服务中心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421.61</w:t>
            </w:r>
          </w:p>
        </w:tc>
        <w:tc>
          <w:tcPr>
            <w:tcW w:w="1361" w:type="dxa"/>
            <w:vAlign w:val="center"/>
          </w:tcPr>
          <w:p>
            <w:pPr>
              <w:pStyle w:val="15"/>
            </w:pPr>
            <w:r>
              <w:t>371.61</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421.61</w:t>
            </w:r>
          </w:p>
        </w:tc>
        <w:tc>
          <w:tcPr>
            <w:tcW w:w="1361" w:type="dxa"/>
            <w:vAlign w:val="center"/>
          </w:tcPr>
          <w:p>
            <w:pPr>
              <w:pStyle w:val="11"/>
            </w:pPr>
            <w:r>
              <w:t>371.61</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421.61</w:t>
            </w:r>
          </w:p>
        </w:tc>
        <w:tc>
          <w:tcPr>
            <w:tcW w:w="1361" w:type="dxa"/>
            <w:vAlign w:val="center"/>
          </w:tcPr>
          <w:p>
            <w:pPr>
              <w:pStyle w:val="11"/>
            </w:pPr>
            <w:r>
              <w:t>371.61</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2130306</w:t>
            </w:r>
          </w:p>
        </w:tc>
        <w:tc>
          <w:tcPr>
            <w:tcW w:w="4535" w:type="dxa"/>
            <w:vAlign w:val="center"/>
          </w:tcPr>
          <w:p>
            <w:pPr>
              <w:pStyle w:val="12"/>
            </w:pPr>
            <w:r>
              <w:t>水利工程运行与维护</w:t>
            </w:r>
          </w:p>
        </w:tc>
        <w:tc>
          <w:tcPr>
            <w:tcW w:w="1361" w:type="dxa"/>
            <w:vAlign w:val="center"/>
          </w:tcPr>
          <w:p>
            <w:pPr>
              <w:pStyle w:val="11"/>
            </w:pPr>
            <w:r>
              <w:t>421.61</w:t>
            </w:r>
          </w:p>
        </w:tc>
        <w:tc>
          <w:tcPr>
            <w:tcW w:w="1361" w:type="dxa"/>
            <w:vAlign w:val="center"/>
          </w:tcPr>
          <w:p>
            <w:pPr>
              <w:pStyle w:val="11"/>
            </w:pPr>
            <w:r>
              <w:t>371.61</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332003晋州市河道服务中心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421.61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421.61</w:t>
            </w:r>
          </w:p>
        </w:tc>
        <w:tc>
          <w:tcPr>
            <w:tcW w:w="1474" w:type="dxa"/>
            <w:vAlign w:val="center"/>
          </w:tcPr>
          <w:p>
            <w:pPr>
              <w:pStyle w:val="11"/>
            </w:pPr>
            <w:r>
              <w:t>421.61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421.61</w:t>
            </w:r>
          </w:p>
        </w:tc>
        <w:tc>
          <w:tcPr>
            <w:tcW w:w="3402" w:type="dxa"/>
            <w:vAlign w:val="center"/>
          </w:tcPr>
          <w:p>
            <w:pPr>
              <w:pStyle w:val="14"/>
            </w:pPr>
            <w:r>
              <w:t>本年支出合计</w:t>
            </w:r>
          </w:p>
        </w:tc>
        <w:tc>
          <w:tcPr>
            <w:tcW w:w="1474" w:type="dxa"/>
            <w:vAlign w:val="center"/>
          </w:tcPr>
          <w:p>
            <w:pPr>
              <w:pStyle w:val="15"/>
            </w:pPr>
            <w:r>
              <w:t>421.61</w:t>
            </w:r>
          </w:p>
        </w:tc>
        <w:tc>
          <w:tcPr>
            <w:tcW w:w="1474" w:type="dxa"/>
            <w:vAlign w:val="center"/>
          </w:tcPr>
          <w:p>
            <w:pPr>
              <w:pStyle w:val="15"/>
            </w:pPr>
            <w:r>
              <w:t>421.61</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421.61</w:t>
            </w:r>
          </w:p>
        </w:tc>
        <w:tc>
          <w:tcPr>
            <w:tcW w:w="3402" w:type="dxa"/>
            <w:vAlign w:val="center"/>
          </w:tcPr>
          <w:p>
            <w:pPr>
              <w:pStyle w:val="14"/>
            </w:pPr>
            <w:r>
              <w:t>支出总计</w:t>
            </w:r>
          </w:p>
        </w:tc>
        <w:tc>
          <w:tcPr>
            <w:tcW w:w="1474" w:type="dxa"/>
            <w:vAlign w:val="center"/>
          </w:tcPr>
          <w:p>
            <w:pPr>
              <w:pStyle w:val="15"/>
            </w:pPr>
            <w:r>
              <w:t>421.61</w:t>
            </w:r>
          </w:p>
        </w:tc>
        <w:tc>
          <w:tcPr>
            <w:tcW w:w="1474" w:type="dxa"/>
            <w:vAlign w:val="center"/>
          </w:tcPr>
          <w:p>
            <w:pPr>
              <w:pStyle w:val="15"/>
            </w:pPr>
            <w:r>
              <w:t>421.61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332003晋州市河道服务中心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421.61</w:t>
            </w:r>
          </w:p>
        </w:tc>
        <w:tc>
          <w:tcPr>
            <w:tcW w:w="2551" w:type="dxa"/>
            <w:vAlign w:val="center"/>
          </w:tcPr>
          <w:p>
            <w:pPr>
              <w:pStyle w:val="15"/>
            </w:pPr>
            <w:r>
              <w:t>371.61</w:t>
            </w:r>
          </w:p>
        </w:tc>
        <w:tc>
          <w:tcPr>
            <w:tcW w:w="2551"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421.61</w:t>
            </w:r>
          </w:p>
        </w:tc>
        <w:tc>
          <w:tcPr>
            <w:tcW w:w="2551" w:type="dxa"/>
            <w:vAlign w:val="center"/>
          </w:tcPr>
          <w:p>
            <w:pPr>
              <w:pStyle w:val="11"/>
            </w:pPr>
            <w:r>
              <w:t>371.61</w:t>
            </w:r>
          </w:p>
        </w:tc>
        <w:tc>
          <w:tcPr>
            <w:tcW w:w="2551" w:type="dxa"/>
            <w:vAlign w:val="center"/>
          </w:tcPr>
          <w:p>
            <w:pPr>
              <w:pStyle w:val="11"/>
            </w:pPr>
            <w:r>
              <w:t>50.00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421.61</w:t>
            </w:r>
          </w:p>
        </w:tc>
        <w:tc>
          <w:tcPr>
            <w:tcW w:w="2551" w:type="dxa"/>
            <w:vAlign w:val="center"/>
          </w:tcPr>
          <w:p>
            <w:pPr>
              <w:pStyle w:val="11"/>
            </w:pPr>
            <w:r>
              <w:t>371.61</w:t>
            </w:r>
          </w:p>
        </w:tc>
        <w:tc>
          <w:tcPr>
            <w:tcW w:w="2551" w:type="dxa"/>
            <w:vAlign w:val="center"/>
          </w:tcPr>
          <w:p>
            <w:pPr>
              <w:pStyle w:val="11"/>
            </w:pPr>
            <w:r>
              <w:t>50.00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2130306</w:t>
            </w:r>
          </w:p>
        </w:tc>
        <w:tc>
          <w:tcPr>
            <w:tcW w:w="4535" w:type="dxa"/>
            <w:vAlign w:val="center"/>
          </w:tcPr>
          <w:p>
            <w:pPr>
              <w:pStyle w:val="12"/>
            </w:pPr>
            <w:r>
              <w:t>水利工程运行与维护</w:t>
            </w:r>
          </w:p>
        </w:tc>
        <w:tc>
          <w:tcPr>
            <w:tcW w:w="2551" w:type="dxa"/>
            <w:vAlign w:val="center"/>
          </w:tcPr>
          <w:p>
            <w:pPr>
              <w:pStyle w:val="11"/>
            </w:pPr>
            <w:r>
              <w:t>421.61</w:t>
            </w:r>
          </w:p>
        </w:tc>
        <w:tc>
          <w:tcPr>
            <w:tcW w:w="2551" w:type="dxa"/>
            <w:vAlign w:val="center"/>
          </w:tcPr>
          <w:p>
            <w:pPr>
              <w:pStyle w:val="11"/>
            </w:pPr>
            <w:r>
              <w:t>371.61</w:t>
            </w:r>
          </w:p>
        </w:tc>
        <w:tc>
          <w:tcPr>
            <w:tcW w:w="2551" w:type="dxa"/>
            <w:vAlign w:val="center"/>
          </w:tcPr>
          <w:p>
            <w:pPr>
              <w:pStyle w:val="11"/>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332003晋州市河道服务中心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371.61</w:t>
            </w:r>
          </w:p>
        </w:tc>
        <w:tc>
          <w:tcPr>
            <w:tcW w:w="2551" w:type="dxa"/>
            <w:vAlign w:val="center"/>
          </w:tcPr>
          <w:p>
            <w:pPr>
              <w:pStyle w:val="15"/>
            </w:pPr>
            <w:r>
              <w:t>353.51</w:t>
            </w:r>
          </w:p>
        </w:tc>
        <w:tc>
          <w:tcPr>
            <w:tcW w:w="2551" w:type="dxa"/>
            <w:vAlign w:val="center"/>
          </w:tcPr>
          <w:p>
            <w:pPr>
              <w:pStyle w:val="15"/>
            </w:pPr>
            <w:r>
              <w:t>18.10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346.64</w:t>
            </w:r>
          </w:p>
        </w:tc>
        <w:tc>
          <w:tcPr>
            <w:tcW w:w="2551" w:type="dxa"/>
            <w:vAlign w:val="center"/>
          </w:tcPr>
          <w:p>
            <w:pPr>
              <w:pStyle w:val="11"/>
            </w:pPr>
            <w:r>
              <w:t>346.64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139.64</w:t>
            </w:r>
          </w:p>
        </w:tc>
        <w:tc>
          <w:tcPr>
            <w:tcW w:w="2551" w:type="dxa"/>
            <w:vAlign w:val="center"/>
          </w:tcPr>
          <w:p>
            <w:pPr>
              <w:pStyle w:val="11"/>
            </w:pPr>
            <w:r>
              <w:t>139.64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15.91</w:t>
            </w:r>
          </w:p>
        </w:tc>
        <w:tc>
          <w:tcPr>
            <w:tcW w:w="2551" w:type="dxa"/>
            <w:vAlign w:val="center"/>
          </w:tcPr>
          <w:p>
            <w:pPr>
              <w:pStyle w:val="11"/>
            </w:pPr>
            <w:r>
              <w:t>15.91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93.62</w:t>
            </w:r>
          </w:p>
        </w:tc>
        <w:tc>
          <w:tcPr>
            <w:tcW w:w="2551" w:type="dxa"/>
            <w:vAlign w:val="center"/>
          </w:tcPr>
          <w:p>
            <w:pPr>
              <w:pStyle w:val="11"/>
            </w:pPr>
            <w:r>
              <w:t>93.62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35.05</w:t>
            </w:r>
          </w:p>
        </w:tc>
        <w:tc>
          <w:tcPr>
            <w:tcW w:w="2551" w:type="dxa"/>
            <w:vAlign w:val="center"/>
          </w:tcPr>
          <w:p>
            <w:pPr>
              <w:pStyle w:val="11"/>
            </w:pPr>
            <w:r>
              <w:t>35.05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17.53</w:t>
            </w:r>
          </w:p>
        </w:tc>
        <w:tc>
          <w:tcPr>
            <w:tcW w:w="2551" w:type="dxa"/>
            <w:vAlign w:val="center"/>
          </w:tcPr>
          <w:p>
            <w:pPr>
              <w:pStyle w:val="11"/>
            </w:pPr>
            <w:r>
              <w:t>17.53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14.07</w:t>
            </w:r>
          </w:p>
        </w:tc>
        <w:tc>
          <w:tcPr>
            <w:tcW w:w="2551" w:type="dxa"/>
            <w:vAlign w:val="center"/>
          </w:tcPr>
          <w:p>
            <w:pPr>
              <w:pStyle w:val="11"/>
            </w:pPr>
            <w:r>
              <w:t>14.07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2.66</w:t>
            </w:r>
          </w:p>
        </w:tc>
        <w:tc>
          <w:tcPr>
            <w:tcW w:w="2551" w:type="dxa"/>
            <w:vAlign w:val="center"/>
          </w:tcPr>
          <w:p>
            <w:pPr>
              <w:pStyle w:val="11"/>
            </w:pPr>
            <w:r>
              <w:t>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28.16</w:t>
            </w:r>
          </w:p>
        </w:tc>
        <w:tc>
          <w:tcPr>
            <w:tcW w:w="2551" w:type="dxa"/>
            <w:vAlign w:val="center"/>
          </w:tcPr>
          <w:p>
            <w:pPr>
              <w:pStyle w:val="11"/>
            </w:pPr>
            <w:r>
              <w:t>28.16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17.10</w:t>
            </w:r>
          </w:p>
        </w:tc>
        <w:tc>
          <w:tcPr>
            <w:tcW w:w="2551" w:type="dxa"/>
            <w:vAlign w:val="center"/>
          </w:tcPr>
          <w:p>
            <w:pPr>
              <w:pStyle w:val="11"/>
            </w:pPr>
          </w:p>
        </w:tc>
        <w:tc>
          <w:tcPr>
            <w:tcW w:w="2551" w:type="dxa"/>
            <w:vAlign w:val="center"/>
          </w:tcPr>
          <w:p>
            <w:pPr>
              <w:pStyle w:val="11"/>
            </w:pPr>
            <w:r>
              <w:t>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6.30</w:t>
            </w:r>
          </w:p>
        </w:tc>
        <w:tc>
          <w:tcPr>
            <w:tcW w:w="2551" w:type="dxa"/>
            <w:vAlign w:val="center"/>
          </w:tcPr>
          <w:p>
            <w:pPr>
              <w:pStyle w:val="11"/>
            </w:pPr>
          </w:p>
        </w:tc>
        <w:tc>
          <w:tcPr>
            <w:tcW w:w="2551" w:type="dxa"/>
            <w:vAlign w:val="center"/>
          </w:tcPr>
          <w:p>
            <w:pPr>
              <w:pStyle w:val="11"/>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6.87</w:t>
            </w:r>
          </w:p>
        </w:tc>
        <w:tc>
          <w:tcPr>
            <w:tcW w:w="2551" w:type="dxa"/>
            <w:vAlign w:val="center"/>
          </w:tcPr>
          <w:p>
            <w:pPr>
              <w:pStyle w:val="11"/>
            </w:pPr>
            <w:r>
              <w:t>6.87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6.87</w:t>
            </w:r>
          </w:p>
        </w:tc>
        <w:tc>
          <w:tcPr>
            <w:tcW w:w="2551" w:type="dxa"/>
            <w:vAlign w:val="center"/>
          </w:tcPr>
          <w:p>
            <w:pPr>
              <w:pStyle w:val="11"/>
            </w:pPr>
            <w:r>
              <w:t>6.87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332003晋州市河道服务中心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332003晋州市河道服务中心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332003晋州市河道服务中心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6.30</w:t>
            </w:r>
          </w:p>
        </w:tc>
        <w:tc>
          <w:tcPr>
            <w:tcW w:w="2381" w:type="dxa"/>
            <w:vAlign w:val="center"/>
          </w:tcPr>
          <w:p>
            <w:pPr>
              <w:pStyle w:val="15"/>
            </w:pPr>
            <w:r>
              <w:t>6.30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6.30</w:t>
            </w:r>
          </w:p>
        </w:tc>
        <w:tc>
          <w:tcPr>
            <w:tcW w:w="2381" w:type="dxa"/>
            <w:vAlign w:val="center"/>
          </w:tcPr>
          <w:p>
            <w:pPr>
              <w:pStyle w:val="11"/>
            </w:pPr>
            <w:r>
              <w:t>6.30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6.30</w:t>
            </w:r>
          </w:p>
        </w:tc>
        <w:tc>
          <w:tcPr>
            <w:tcW w:w="2381" w:type="dxa"/>
            <w:vAlign w:val="center"/>
          </w:tcPr>
          <w:p>
            <w:pPr>
              <w:pStyle w:val="11"/>
            </w:pPr>
            <w:r>
              <w:t>6.30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晋州市河道服务中心2026年单位预算信息公开情况说明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按照《中华人民共和国预算法》、《地方预决算公开操作规程》和《关于进一步推进预算公开工作的实施意见》规定，现将晋州市河道服务中心2026年单位预算公开如下：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指导节水灌溉工作，做好地下水超采综合治理，河道工程的建设管理与维修，推进、督导落实河长制相关工作，农村饮水安全工程建设、管理农村联村供水水厂</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晋州市河道服务中心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421.61万元，其中：一般公共预算收入421.61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河道服务中心年度单位预算中支出预算的总体情况。2026年支出预算421.61万元，其中基本支出371.61万元，包括人员经费353.51万元和日常公用经费18.10万元；项目支出50.00万元，主要为新增项目业务费，用于支撑单位正常运行；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421.61万元，较2025年预算减少31.39万元，其中：基本支出减少81.39万元，主要为部门内部人员按编制统筹调整，导致人力成本及相关费用下降。项目支出增加50.00万元，主要为新增项目业务费，用于支撑单位正常运行。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2026年，我单位机关运行经费共计安排18.10万元，主要用于日常维修、办公用房水电费、办公用房取暖费、办公用房物业管理费等日常运行支出。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6.30万元，其中因公出国（境）费0.00万元；公务用车购置及运维费6.30万元（其中：公务用车购置费为0.00万元，公务用车运维费6.30万元)；公务接待费0.00万元。与2025年相比减少0.40万元，增减变化的主要原因是严格落实厉行节约、过紧日子要求，从严管控公车运维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13018326P00032810118C</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用于人员工资发放。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1.保证各项工作正常开展，保证人员工资正常发放，以弥补经费不足。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资金发放人数</w:t>
            </w:r>
          </w:p>
        </w:tc>
        <w:tc>
          <w:tcPr>
            <w:tcW w:w="5386" w:type="dxa"/>
            <w:vAlign w:val="center"/>
          </w:tcPr>
          <w:p>
            <w:pPr>
              <w:pStyle w:val="12"/>
            </w:pPr>
            <w:r>
              <w:t>资金发放人数</w:t>
            </w:r>
          </w:p>
        </w:tc>
        <w:tc>
          <w:tcPr>
            <w:tcW w:w="2268" w:type="dxa"/>
            <w:vAlign w:val="center"/>
          </w:tcPr>
          <w:p>
            <w:pPr>
              <w:pStyle w:val="12"/>
            </w:pPr>
            <w:r>
              <w:t>50人</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资金发放完成率</w:t>
            </w:r>
          </w:p>
        </w:tc>
        <w:tc>
          <w:tcPr>
            <w:tcW w:w="5386" w:type="dxa"/>
            <w:vAlign w:val="center"/>
          </w:tcPr>
          <w:p>
            <w:pPr>
              <w:pStyle w:val="12"/>
            </w:pPr>
            <w:r>
              <w:t>保证我单位人员工资足额发放</w:t>
            </w:r>
          </w:p>
        </w:tc>
        <w:tc>
          <w:tcPr>
            <w:tcW w:w="2268" w:type="dxa"/>
            <w:vAlign w:val="center"/>
          </w:tcPr>
          <w:p>
            <w:pPr>
              <w:pStyle w:val="12"/>
            </w:pPr>
            <w:r>
              <w:t>100%</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保证我单位人员工资及时发放</w:t>
            </w:r>
          </w:p>
        </w:tc>
        <w:tc>
          <w:tcPr>
            <w:tcW w:w="2268" w:type="dxa"/>
            <w:vAlign w:val="center"/>
          </w:tcPr>
          <w:p>
            <w:pPr>
              <w:pStyle w:val="12"/>
            </w:pPr>
            <w:r>
              <w:t>100%</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项目所需资金成本</w:t>
            </w:r>
          </w:p>
        </w:tc>
        <w:tc>
          <w:tcPr>
            <w:tcW w:w="2268" w:type="dxa"/>
            <w:vAlign w:val="center"/>
          </w:tcPr>
          <w:p>
            <w:pPr>
              <w:pStyle w:val="12"/>
            </w:pPr>
            <w:r>
              <w:t>50万元</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及时发放人员工资，保证我单位正常运转</w:t>
            </w:r>
          </w:p>
        </w:tc>
        <w:tc>
          <w:tcPr>
            <w:tcW w:w="2268" w:type="dxa"/>
            <w:vAlign w:val="center"/>
          </w:tcPr>
          <w:p>
            <w:pPr>
              <w:pStyle w:val="12"/>
            </w:pPr>
            <w:r>
              <w:t>100%</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332003晋州市河道服务中心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1.48</w:t>
            </w:r>
          </w:p>
        </w:tc>
        <w:tc>
          <w:tcPr>
            <w:tcW w:w="964" w:type="dxa"/>
            <w:vAlign w:val="center"/>
          </w:tcPr>
          <w:p>
            <w:pPr>
              <w:pStyle w:val="15"/>
            </w:pPr>
            <w:r>
              <w:t>1.48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晋州市河道服务中心小计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1.48</w:t>
            </w:r>
          </w:p>
        </w:tc>
        <w:tc>
          <w:tcPr>
            <w:tcW w:w="964" w:type="dxa"/>
            <w:vAlign w:val="center"/>
          </w:tcPr>
          <w:p>
            <w:pPr>
              <w:pStyle w:val="15"/>
            </w:pPr>
            <w:r>
              <w:t>1.48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4.80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4.80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4.80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4.80</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箱</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0.48</w:t>
            </w:r>
          </w:p>
        </w:tc>
        <w:tc>
          <w:tcPr>
            <w:tcW w:w="964" w:type="dxa"/>
            <w:vAlign w:val="center"/>
          </w:tcPr>
          <w:p>
            <w:pPr>
              <w:pStyle w:val="11"/>
            </w:pPr>
            <w:r>
              <w:t>0.48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晋州市河道服务中心上年末固定资产金额为133.71万元（详见下表）。本年度拟购置固定资产总额为0.00万元，已按要求列入政府采购预算，详见政府采购预算表。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332003晋州市河道服务中心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1039</w:t>
            </w:r>
          </w:p>
        </w:tc>
        <w:tc>
          <w:tcPr>
            <w:tcW w:w="2835" w:type="dxa"/>
            <w:vAlign w:val="center"/>
          </w:tcPr>
          <w:p>
            <w:pPr>
              <w:pStyle w:val="11"/>
            </w:pPr>
            <w:r>
              <w:t>33.97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650</w:t>
            </w:r>
          </w:p>
        </w:tc>
        <w:tc>
          <w:tcPr>
            <w:tcW w:w="2835" w:type="dxa"/>
            <w:vAlign w:val="center"/>
          </w:tcPr>
          <w:p>
            <w:pPr>
              <w:pStyle w:val="11"/>
            </w:pPr>
            <w:r>
              <w:t>33.97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34.61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294</w:t>
            </w:r>
          </w:p>
        </w:tc>
        <w:tc>
          <w:tcPr>
            <w:tcW w:w="2835" w:type="dxa"/>
            <w:vAlign w:val="center"/>
          </w:tcPr>
          <w:p>
            <w:pPr>
              <w:pStyle w:val="11"/>
            </w:pPr>
            <w:r>
              <w:t>65.13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三、晋州市水政水资源服务中心收支预算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332004晋州市水政水资源服务中心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1255.64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1255.64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1255.64</w:t>
            </w:r>
          </w:p>
        </w:tc>
        <w:tc>
          <w:tcPr>
            <w:tcW w:w="4535" w:type="dxa"/>
            <w:vAlign w:val="center"/>
          </w:tcPr>
          <w:p>
            <w:pPr>
              <w:pStyle w:val="14"/>
            </w:pPr>
            <w:r>
              <w:t>本年支出合计</w:t>
            </w:r>
          </w:p>
        </w:tc>
        <w:tc>
          <w:tcPr>
            <w:tcW w:w="2126" w:type="dxa"/>
            <w:vAlign w:val="center"/>
          </w:tcPr>
          <w:p>
            <w:pPr>
              <w:pStyle w:val="15"/>
            </w:pPr>
            <w:r>
              <w:t>1255.64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1255.64</w:t>
            </w:r>
          </w:p>
        </w:tc>
        <w:tc>
          <w:tcPr>
            <w:tcW w:w="4535" w:type="dxa"/>
            <w:vAlign w:val="center"/>
          </w:tcPr>
          <w:p>
            <w:pPr>
              <w:pStyle w:val="14"/>
            </w:pPr>
            <w:r>
              <w:t>支出总计</w:t>
            </w:r>
          </w:p>
        </w:tc>
        <w:tc>
          <w:tcPr>
            <w:tcW w:w="2126" w:type="dxa"/>
            <w:vAlign w:val="center"/>
          </w:tcPr>
          <w:p>
            <w:pPr>
              <w:pStyle w:val="15"/>
            </w:pPr>
            <w:r>
              <w:t>1255.64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332004晋州市水政水资源服务中心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1255.64</w:t>
            </w:r>
          </w:p>
        </w:tc>
        <w:tc>
          <w:tcPr>
            <w:tcW w:w="1134" w:type="dxa"/>
            <w:vAlign w:val="center"/>
          </w:tcPr>
          <w:p>
            <w:pPr>
              <w:pStyle w:val="15"/>
            </w:pPr>
            <w:r>
              <w:t>1255.64</w:t>
            </w:r>
          </w:p>
        </w:tc>
        <w:tc>
          <w:tcPr>
            <w:tcW w:w="1134" w:type="dxa"/>
            <w:vAlign w:val="center"/>
          </w:tcPr>
          <w:p>
            <w:pPr>
              <w:pStyle w:val="15"/>
            </w:pPr>
            <w:r>
              <w:t>1255.64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1255.64</w:t>
            </w:r>
          </w:p>
        </w:tc>
        <w:tc>
          <w:tcPr>
            <w:tcW w:w="1134" w:type="dxa"/>
            <w:vAlign w:val="center"/>
          </w:tcPr>
          <w:p>
            <w:pPr>
              <w:pStyle w:val="11"/>
            </w:pPr>
            <w:r>
              <w:t>1255.64</w:t>
            </w:r>
          </w:p>
        </w:tc>
        <w:tc>
          <w:tcPr>
            <w:tcW w:w="1134" w:type="dxa"/>
            <w:vAlign w:val="center"/>
          </w:tcPr>
          <w:p>
            <w:pPr>
              <w:pStyle w:val="11"/>
            </w:pPr>
            <w:r>
              <w:t>1255.64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1255.64</w:t>
            </w:r>
          </w:p>
        </w:tc>
        <w:tc>
          <w:tcPr>
            <w:tcW w:w="1134" w:type="dxa"/>
            <w:vAlign w:val="center"/>
          </w:tcPr>
          <w:p>
            <w:pPr>
              <w:pStyle w:val="11"/>
            </w:pPr>
            <w:r>
              <w:t>1255.64</w:t>
            </w:r>
          </w:p>
        </w:tc>
        <w:tc>
          <w:tcPr>
            <w:tcW w:w="1134" w:type="dxa"/>
            <w:vAlign w:val="center"/>
          </w:tcPr>
          <w:p>
            <w:pPr>
              <w:pStyle w:val="11"/>
            </w:pPr>
            <w:r>
              <w:t>1255.64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2130304</w:t>
            </w:r>
          </w:p>
        </w:tc>
        <w:tc>
          <w:tcPr>
            <w:tcW w:w="1559" w:type="dxa"/>
            <w:vAlign w:val="center"/>
          </w:tcPr>
          <w:p>
            <w:pPr>
              <w:pStyle w:val="12"/>
            </w:pPr>
            <w:r>
              <w:t>水利行业业务管理</w:t>
            </w:r>
          </w:p>
        </w:tc>
        <w:tc>
          <w:tcPr>
            <w:tcW w:w="1134" w:type="dxa"/>
            <w:vAlign w:val="center"/>
          </w:tcPr>
          <w:p>
            <w:pPr>
              <w:pStyle w:val="11"/>
            </w:pPr>
            <w:r>
              <w:t>1255.64</w:t>
            </w:r>
          </w:p>
        </w:tc>
        <w:tc>
          <w:tcPr>
            <w:tcW w:w="1134" w:type="dxa"/>
            <w:vAlign w:val="center"/>
          </w:tcPr>
          <w:p>
            <w:pPr>
              <w:pStyle w:val="11"/>
            </w:pPr>
            <w:r>
              <w:t>1255.64</w:t>
            </w:r>
          </w:p>
        </w:tc>
        <w:tc>
          <w:tcPr>
            <w:tcW w:w="1134" w:type="dxa"/>
            <w:vAlign w:val="center"/>
          </w:tcPr>
          <w:p>
            <w:pPr>
              <w:pStyle w:val="11"/>
            </w:pPr>
            <w:r>
              <w:t>1255.64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332004晋州市水政水资源服务中心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1255.64</w:t>
            </w:r>
          </w:p>
        </w:tc>
        <w:tc>
          <w:tcPr>
            <w:tcW w:w="1361" w:type="dxa"/>
            <w:vAlign w:val="center"/>
          </w:tcPr>
          <w:p>
            <w:pPr>
              <w:pStyle w:val="15"/>
            </w:pPr>
            <w:r>
              <w:t>1205.64</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1255.64</w:t>
            </w:r>
          </w:p>
        </w:tc>
        <w:tc>
          <w:tcPr>
            <w:tcW w:w="1361" w:type="dxa"/>
            <w:vAlign w:val="center"/>
          </w:tcPr>
          <w:p>
            <w:pPr>
              <w:pStyle w:val="11"/>
            </w:pPr>
            <w:r>
              <w:t>1205.64</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1255.64</w:t>
            </w:r>
          </w:p>
        </w:tc>
        <w:tc>
          <w:tcPr>
            <w:tcW w:w="1361" w:type="dxa"/>
            <w:vAlign w:val="center"/>
          </w:tcPr>
          <w:p>
            <w:pPr>
              <w:pStyle w:val="11"/>
            </w:pPr>
            <w:r>
              <w:t>1205.64</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2130304</w:t>
            </w:r>
          </w:p>
        </w:tc>
        <w:tc>
          <w:tcPr>
            <w:tcW w:w="4535" w:type="dxa"/>
            <w:vAlign w:val="center"/>
          </w:tcPr>
          <w:p>
            <w:pPr>
              <w:pStyle w:val="12"/>
            </w:pPr>
            <w:r>
              <w:t>水利行业业务管理</w:t>
            </w:r>
          </w:p>
        </w:tc>
        <w:tc>
          <w:tcPr>
            <w:tcW w:w="1361" w:type="dxa"/>
            <w:vAlign w:val="center"/>
          </w:tcPr>
          <w:p>
            <w:pPr>
              <w:pStyle w:val="11"/>
            </w:pPr>
            <w:r>
              <w:t>1255.64</w:t>
            </w:r>
          </w:p>
        </w:tc>
        <w:tc>
          <w:tcPr>
            <w:tcW w:w="1361" w:type="dxa"/>
            <w:vAlign w:val="center"/>
          </w:tcPr>
          <w:p>
            <w:pPr>
              <w:pStyle w:val="11"/>
            </w:pPr>
            <w:r>
              <w:t>1205.64</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332004晋州市水政水资源服务中心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1255.64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1255.64</w:t>
            </w:r>
          </w:p>
        </w:tc>
        <w:tc>
          <w:tcPr>
            <w:tcW w:w="1474" w:type="dxa"/>
            <w:vAlign w:val="center"/>
          </w:tcPr>
          <w:p>
            <w:pPr>
              <w:pStyle w:val="11"/>
            </w:pPr>
            <w:r>
              <w:t>1255.64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1255.64</w:t>
            </w:r>
          </w:p>
        </w:tc>
        <w:tc>
          <w:tcPr>
            <w:tcW w:w="3402" w:type="dxa"/>
            <w:vAlign w:val="center"/>
          </w:tcPr>
          <w:p>
            <w:pPr>
              <w:pStyle w:val="14"/>
            </w:pPr>
            <w:r>
              <w:t>本年支出合计</w:t>
            </w:r>
          </w:p>
        </w:tc>
        <w:tc>
          <w:tcPr>
            <w:tcW w:w="1474" w:type="dxa"/>
            <w:vAlign w:val="center"/>
          </w:tcPr>
          <w:p>
            <w:pPr>
              <w:pStyle w:val="15"/>
            </w:pPr>
            <w:r>
              <w:t>1255.64</w:t>
            </w:r>
          </w:p>
        </w:tc>
        <w:tc>
          <w:tcPr>
            <w:tcW w:w="1474" w:type="dxa"/>
            <w:vAlign w:val="center"/>
          </w:tcPr>
          <w:p>
            <w:pPr>
              <w:pStyle w:val="15"/>
            </w:pPr>
            <w:r>
              <w:t>1255.64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1255.64</w:t>
            </w:r>
          </w:p>
        </w:tc>
        <w:tc>
          <w:tcPr>
            <w:tcW w:w="3402" w:type="dxa"/>
            <w:vAlign w:val="center"/>
          </w:tcPr>
          <w:p>
            <w:pPr>
              <w:pStyle w:val="14"/>
            </w:pPr>
            <w:r>
              <w:t>支出总计</w:t>
            </w:r>
          </w:p>
        </w:tc>
        <w:tc>
          <w:tcPr>
            <w:tcW w:w="1474" w:type="dxa"/>
            <w:vAlign w:val="center"/>
          </w:tcPr>
          <w:p>
            <w:pPr>
              <w:pStyle w:val="15"/>
            </w:pPr>
            <w:r>
              <w:t>1255.64</w:t>
            </w:r>
          </w:p>
        </w:tc>
        <w:tc>
          <w:tcPr>
            <w:tcW w:w="1474" w:type="dxa"/>
            <w:vAlign w:val="center"/>
          </w:tcPr>
          <w:p>
            <w:pPr>
              <w:pStyle w:val="15"/>
            </w:pPr>
            <w:r>
              <w:t>1255.64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332004晋州市水政水资源服务中心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1255.64</w:t>
            </w:r>
          </w:p>
        </w:tc>
        <w:tc>
          <w:tcPr>
            <w:tcW w:w="2551" w:type="dxa"/>
            <w:vAlign w:val="center"/>
          </w:tcPr>
          <w:p>
            <w:pPr>
              <w:pStyle w:val="15"/>
            </w:pPr>
            <w:r>
              <w:t>1205.64</w:t>
            </w:r>
          </w:p>
        </w:tc>
        <w:tc>
          <w:tcPr>
            <w:tcW w:w="2551"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1255.64</w:t>
            </w:r>
          </w:p>
        </w:tc>
        <w:tc>
          <w:tcPr>
            <w:tcW w:w="2551" w:type="dxa"/>
            <w:vAlign w:val="center"/>
          </w:tcPr>
          <w:p>
            <w:pPr>
              <w:pStyle w:val="11"/>
            </w:pPr>
            <w:r>
              <w:t>1205.64</w:t>
            </w: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1255.64</w:t>
            </w:r>
          </w:p>
        </w:tc>
        <w:tc>
          <w:tcPr>
            <w:tcW w:w="2551" w:type="dxa"/>
            <w:vAlign w:val="center"/>
          </w:tcPr>
          <w:p>
            <w:pPr>
              <w:pStyle w:val="11"/>
            </w:pPr>
            <w:r>
              <w:t>1205.64</w:t>
            </w: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2130304</w:t>
            </w:r>
          </w:p>
        </w:tc>
        <w:tc>
          <w:tcPr>
            <w:tcW w:w="4535" w:type="dxa"/>
            <w:vAlign w:val="center"/>
          </w:tcPr>
          <w:p>
            <w:pPr>
              <w:pStyle w:val="12"/>
            </w:pPr>
            <w:r>
              <w:t>水利行业业务管理</w:t>
            </w:r>
          </w:p>
        </w:tc>
        <w:tc>
          <w:tcPr>
            <w:tcW w:w="2551" w:type="dxa"/>
            <w:vAlign w:val="center"/>
          </w:tcPr>
          <w:p>
            <w:pPr>
              <w:pStyle w:val="11"/>
            </w:pPr>
            <w:r>
              <w:t>1255.64</w:t>
            </w:r>
          </w:p>
        </w:tc>
        <w:tc>
          <w:tcPr>
            <w:tcW w:w="2551" w:type="dxa"/>
            <w:vAlign w:val="center"/>
          </w:tcPr>
          <w:p>
            <w:pPr>
              <w:pStyle w:val="11"/>
            </w:pPr>
            <w:r>
              <w:t>1205.64</w:t>
            </w:r>
          </w:p>
        </w:tc>
        <w:tc>
          <w:tcPr>
            <w:tcW w:w="2551" w:type="dxa"/>
            <w:vAlign w:val="center"/>
          </w:tcPr>
          <w:p>
            <w:pPr>
              <w:pStyle w:val="11"/>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332004晋州市水政水资源服务中心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1205.64</w:t>
            </w:r>
          </w:p>
        </w:tc>
        <w:tc>
          <w:tcPr>
            <w:tcW w:w="2551" w:type="dxa"/>
            <w:vAlign w:val="center"/>
          </w:tcPr>
          <w:p>
            <w:pPr>
              <w:pStyle w:val="15"/>
            </w:pPr>
            <w:r>
              <w:t>1166.07</w:t>
            </w:r>
          </w:p>
        </w:tc>
        <w:tc>
          <w:tcPr>
            <w:tcW w:w="2551" w:type="dxa"/>
            <w:vAlign w:val="center"/>
          </w:tcPr>
          <w:p>
            <w:pPr>
              <w:pStyle w:val="15"/>
            </w:pPr>
            <w:r>
              <w:t>39.57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1166.07</w:t>
            </w:r>
          </w:p>
        </w:tc>
        <w:tc>
          <w:tcPr>
            <w:tcW w:w="2551" w:type="dxa"/>
            <w:vAlign w:val="center"/>
          </w:tcPr>
          <w:p>
            <w:pPr>
              <w:pStyle w:val="11"/>
            </w:pPr>
            <w:r>
              <w:t>1166.07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460.93</w:t>
            </w:r>
          </w:p>
        </w:tc>
        <w:tc>
          <w:tcPr>
            <w:tcW w:w="2551" w:type="dxa"/>
            <w:vAlign w:val="center"/>
          </w:tcPr>
          <w:p>
            <w:pPr>
              <w:pStyle w:val="11"/>
            </w:pPr>
            <w:r>
              <w:t>460.93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52.41</w:t>
            </w:r>
          </w:p>
        </w:tc>
        <w:tc>
          <w:tcPr>
            <w:tcW w:w="2551" w:type="dxa"/>
            <w:vAlign w:val="center"/>
          </w:tcPr>
          <w:p>
            <w:pPr>
              <w:pStyle w:val="11"/>
            </w:pPr>
            <w:r>
              <w:t>52.41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311.36</w:t>
            </w:r>
          </w:p>
        </w:tc>
        <w:tc>
          <w:tcPr>
            <w:tcW w:w="2551" w:type="dxa"/>
            <w:vAlign w:val="center"/>
          </w:tcPr>
          <w:p>
            <w:pPr>
              <w:pStyle w:val="11"/>
            </w:pPr>
            <w:r>
              <w:t>311.36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125.84</w:t>
            </w:r>
          </w:p>
        </w:tc>
        <w:tc>
          <w:tcPr>
            <w:tcW w:w="2551" w:type="dxa"/>
            <w:vAlign w:val="center"/>
          </w:tcPr>
          <w:p>
            <w:pPr>
              <w:pStyle w:val="11"/>
            </w:pPr>
            <w:r>
              <w:t>125.84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62.92</w:t>
            </w:r>
          </w:p>
        </w:tc>
        <w:tc>
          <w:tcPr>
            <w:tcW w:w="2551" w:type="dxa"/>
            <w:vAlign w:val="center"/>
          </w:tcPr>
          <w:p>
            <w:pPr>
              <w:pStyle w:val="11"/>
            </w:pPr>
            <w:r>
              <w:t>62.92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50.42</w:t>
            </w:r>
          </w:p>
        </w:tc>
        <w:tc>
          <w:tcPr>
            <w:tcW w:w="2551" w:type="dxa"/>
            <w:vAlign w:val="center"/>
          </w:tcPr>
          <w:p>
            <w:pPr>
              <w:pStyle w:val="11"/>
            </w:pPr>
            <w:r>
              <w:t>50.42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9.53</w:t>
            </w:r>
          </w:p>
        </w:tc>
        <w:tc>
          <w:tcPr>
            <w:tcW w:w="2551" w:type="dxa"/>
            <w:vAlign w:val="center"/>
          </w:tcPr>
          <w:p>
            <w:pPr>
              <w:pStyle w:val="11"/>
            </w:pPr>
            <w:r>
              <w:t>9.53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92.66</w:t>
            </w:r>
          </w:p>
        </w:tc>
        <w:tc>
          <w:tcPr>
            <w:tcW w:w="2551" w:type="dxa"/>
            <w:vAlign w:val="center"/>
          </w:tcPr>
          <w:p>
            <w:pPr>
              <w:pStyle w:val="11"/>
            </w:pPr>
            <w:r>
              <w:t>92.66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37.57</w:t>
            </w:r>
          </w:p>
        </w:tc>
        <w:tc>
          <w:tcPr>
            <w:tcW w:w="2551" w:type="dxa"/>
            <w:vAlign w:val="center"/>
          </w:tcPr>
          <w:p>
            <w:pPr>
              <w:pStyle w:val="11"/>
            </w:pPr>
          </w:p>
        </w:tc>
        <w:tc>
          <w:tcPr>
            <w:tcW w:w="2551" w:type="dxa"/>
            <w:vAlign w:val="center"/>
          </w:tcPr>
          <w:p>
            <w:pPr>
              <w:pStyle w:val="11"/>
            </w:pPr>
            <w:r>
              <w:t>37.57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8.54</w:t>
            </w:r>
          </w:p>
        </w:tc>
        <w:tc>
          <w:tcPr>
            <w:tcW w:w="2551" w:type="dxa"/>
            <w:vAlign w:val="center"/>
          </w:tcPr>
          <w:p>
            <w:pPr>
              <w:pStyle w:val="11"/>
            </w:pPr>
          </w:p>
        </w:tc>
        <w:tc>
          <w:tcPr>
            <w:tcW w:w="2551" w:type="dxa"/>
            <w:vAlign w:val="center"/>
          </w:tcPr>
          <w:p>
            <w:pPr>
              <w:pStyle w:val="11"/>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8.73</w:t>
            </w:r>
          </w:p>
        </w:tc>
        <w:tc>
          <w:tcPr>
            <w:tcW w:w="2551" w:type="dxa"/>
            <w:vAlign w:val="center"/>
          </w:tcPr>
          <w:p>
            <w:pPr>
              <w:pStyle w:val="11"/>
            </w:pPr>
          </w:p>
        </w:tc>
        <w:tc>
          <w:tcPr>
            <w:tcW w:w="2551" w:type="dxa"/>
            <w:vAlign w:val="center"/>
          </w:tcPr>
          <w:p>
            <w:pPr>
              <w:pStyle w:val="11"/>
            </w:pPr>
            <w:r>
              <w:t>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332004晋州市水政水资源服务中心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332004晋州市水政水资源服务中心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332004晋州市水政水资源服务中心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8.73</w:t>
            </w:r>
          </w:p>
        </w:tc>
        <w:tc>
          <w:tcPr>
            <w:tcW w:w="2381" w:type="dxa"/>
            <w:vAlign w:val="center"/>
          </w:tcPr>
          <w:p>
            <w:pPr>
              <w:pStyle w:val="15"/>
            </w:pPr>
            <w:r>
              <w:t>8.73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8.73</w:t>
            </w:r>
          </w:p>
        </w:tc>
        <w:tc>
          <w:tcPr>
            <w:tcW w:w="2381" w:type="dxa"/>
            <w:vAlign w:val="center"/>
          </w:tcPr>
          <w:p>
            <w:pPr>
              <w:pStyle w:val="11"/>
            </w:pPr>
            <w:r>
              <w:t>8.73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8.73</w:t>
            </w:r>
          </w:p>
        </w:tc>
        <w:tc>
          <w:tcPr>
            <w:tcW w:w="2381" w:type="dxa"/>
            <w:vAlign w:val="center"/>
          </w:tcPr>
          <w:p>
            <w:pPr>
              <w:pStyle w:val="11"/>
            </w:pPr>
            <w:r>
              <w:t>8.73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晋州市水政水资源服务中心2026年单位预算信息公开情况说明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按照《中华人民共和国预算法》、《地方预决算公开操作规程》和《关于进一步推进预算公开工作的实施意见》规定，现将晋州市水政水资源服务中心2026年单位预算公开如下：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全市水资源统一规划、开发利用和管理，审核全市计划用水量，控制用水总量；组织拟定全市水资源长期供求计划、做好全市工副业用水户水计量设施的安装、监管、抄表建档、铅封管理、水量核定录入等工作。负责全市农业水资源税的水量核定工作。组织开展节水管理、节水检查、用水单位水平衡测试；推广应用节水新技术、新工艺、新设备；加强水资源管理人员的业务培训；指导水利服务站开展水资源管理工作；做好全市水资源管理监督检查工作；负责水土保持的相关工作；负责相应行政审批事项的监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晋州市水政水资源服务中心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1255.64万元，其中：一般公共预算收入1255.64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水政水资源服务中心年度单位预算中支出预算的总体情况。2026年支出预算1255.64万元，其中基本支出1205.64万元，包括人员经费1166.07万元和日常公用经费39.57万元；项目支出50.00万元，主要为新增项目业务费，用于支撑单位正常运行；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1255.64万元，较2025年预算增加130.92万元，其中：基本支出增加80.92万元，主要为部门内部人员按编制统筹调整，导致人力成本及相关费用增加。项目支出增加50.00万元，主要为新增项目业务费，用于支撑单位正常运行。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2026年，我单位机关运行经费共计安排39.57万元，主要用于日常维修、办公用房水电费、办公用房取暖费、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8.73万元，其中因公出国（境）费0.00万元；公务用车购置及运维费8.73万元（其中：公务用车购置费为0.00万元，公务用车运维费8.73万元)；公务接待费0.00万元。与2025年相比增加8.73万元，增减变化的主要原因是上年未编制三公经费预算，按规定编制调整预算，所有支出均合规可控且符合厉行节约要求。</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13018326P000328101190</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用于人员工资发放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1.保证各项工作正常开展，保证人员工资正常发放，以弥补经费不足。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资金发放人数</w:t>
            </w:r>
          </w:p>
        </w:tc>
        <w:tc>
          <w:tcPr>
            <w:tcW w:w="5386" w:type="dxa"/>
            <w:vAlign w:val="center"/>
          </w:tcPr>
          <w:p>
            <w:pPr>
              <w:pStyle w:val="12"/>
            </w:pPr>
            <w:r>
              <w:t>资金发放人数</w:t>
            </w:r>
          </w:p>
        </w:tc>
        <w:tc>
          <w:tcPr>
            <w:tcW w:w="2268" w:type="dxa"/>
            <w:vAlign w:val="center"/>
          </w:tcPr>
          <w:p>
            <w:pPr>
              <w:pStyle w:val="12"/>
            </w:pPr>
            <w:r>
              <w:t>100人</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资金发放完成率</w:t>
            </w:r>
          </w:p>
        </w:tc>
        <w:tc>
          <w:tcPr>
            <w:tcW w:w="5386" w:type="dxa"/>
            <w:vAlign w:val="center"/>
          </w:tcPr>
          <w:p>
            <w:pPr>
              <w:pStyle w:val="12"/>
            </w:pPr>
            <w:r>
              <w:t>保证我单位人员工资足额发放</w:t>
            </w:r>
          </w:p>
        </w:tc>
        <w:tc>
          <w:tcPr>
            <w:tcW w:w="2268" w:type="dxa"/>
            <w:vAlign w:val="center"/>
          </w:tcPr>
          <w:p>
            <w:pPr>
              <w:pStyle w:val="12"/>
            </w:pPr>
            <w:r>
              <w:t>100%</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保证我单位人员工资及时发放</w:t>
            </w:r>
          </w:p>
        </w:tc>
        <w:tc>
          <w:tcPr>
            <w:tcW w:w="2268" w:type="dxa"/>
            <w:vAlign w:val="center"/>
          </w:tcPr>
          <w:p>
            <w:pPr>
              <w:pStyle w:val="12"/>
            </w:pPr>
            <w:r>
              <w:t>100%</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项目所需资金成本</w:t>
            </w:r>
          </w:p>
        </w:tc>
        <w:tc>
          <w:tcPr>
            <w:tcW w:w="2268" w:type="dxa"/>
            <w:vAlign w:val="center"/>
          </w:tcPr>
          <w:p>
            <w:pPr>
              <w:pStyle w:val="12"/>
            </w:pPr>
            <w:r>
              <w:t>50万元</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及时发放人员工资，保证我单位正常运转</w:t>
            </w:r>
          </w:p>
        </w:tc>
        <w:tc>
          <w:tcPr>
            <w:tcW w:w="2268" w:type="dxa"/>
            <w:vAlign w:val="center"/>
          </w:tcPr>
          <w:p>
            <w:pPr>
              <w:pStyle w:val="12"/>
            </w:pPr>
            <w:r>
              <w:t>100%</w:t>
            </w:r>
          </w:p>
        </w:tc>
        <w:tc>
          <w:tcPr>
            <w:tcW w:w="1276" w:type="dxa"/>
            <w:vAlign w:val="center"/>
          </w:tcPr>
          <w:p>
            <w:pPr>
              <w:pStyle w:val="12"/>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332004晋州市水政水资源服务中心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2.96</w:t>
            </w:r>
          </w:p>
        </w:tc>
        <w:tc>
          <w:tcPr>
            <w:tcW w:w="964" w:type="dxa"/>
            <w:vAlign w:val="center"/>
          </w:tcPr>
          <w:p>
            <w:pPr>
              <w:pStyle w:val="15"/>
            </w:pPr>
            <w:r>
              <w:t>2.96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晋州市水政水资源服务中心小计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2.96</w:t>
            </w:r>
          </w:p>
        </w:tc>
        <w:tc>
          <w:tcPr>
            <w:tcW w:w="964" w:type="dxa"/>
            <w:vAlign w:val="center"/>
          </w:tcPr>
          <w:p>
            <w:pPr>
              <w:pStyle w:val="15"/>
            </w:pPr>
            <w:r>
              <w:t>2.96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10.84</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0.50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10.84</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箱</w:t>
            </w:r>
          </w:p>
        </w:tc>
        <w:tc>
          <w:tcPr>
            <w:tcW w:w="850" w:type="dxa"/>
            <w:vAlign w:val="center"/>
          </w:tcPr>
          <w:p>
            <w:pPr>
              <w:pStyle w:val="11"/>
            </w:pPr>
            <w:r>
              <w:t>60</w:t>
            </w:r>
          </w:p>
        </w:tc>
        <w:tc>
          <w:tcPr>
            <w:tcW w:w="850" w:type="dxa"/>
            <w:vAlign w:val="center"/>
          </w:tcPr>
          <w:p>
            <w:pPr>
              <w:pStyle w:val="11"/>
            </w:pPr>
            <w:r>
              <w:t>0.02</w:t>
            </w:r>
          </w:p>
        </w:tc>
        <w:tc>
          <w:tcPr>
            <w:tcW w:w="964" w:type="dxa"/>
            <w:vAlign w:val="center"/>
          </w:tcPr>
          <w:p>
            <w:pPr>
              <w:pStyle w:val="11"/>
            </w:pPr>
            <w:r>
              <w:t>0.96</w:t>
            </w:r>
          </w:p>
        </w:tc>
        <w:tc>
          <w:tcPr>
            <w:tcW w:w="964" w:type="dxa"/>
            <w:vAlign w:val="center"/>
          </w:tcPr>
          <w:p>
            <w:pPr>
              <w:pStyle w:val="11"/>
            </w:pPr>
            <w:r>
              <w:t>0.96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晋州市水政水资源服务中心上年末固定资产金额为112.11万元（详见下表）。本年度拟购置固定资产总额为0.00万元，已按要求列入政府采购预算，详见政府采购预算表。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332004晋州市水政水资源服务中心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w:t>
            </w:r>
          </w:p>
        </w:tc>
        <w:tc>
          <w:tcPr>
            <w:tcW w:w="2835" w:type="dxa"/>
            <w:vAlign w:val="center"/>
          </w:tcPr>
          <w:p>
            <w:pPr>
              <w:pStyle w:val="11"/>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25.18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592</w:t>
            </w:r>
          </w:p>
        </w:tc>
        <w:tc>
          <w:tcPr>
            <w:tcW w:w="2835" w:type="dxa"/>
            <w:vAlign w:val="center"/>
          </w:tcPr>
          <w:p>
            <w:pPr>
              <w:pStyle w:val="11"/>
            </w:pPr>
            <w:r>
              <w:t>86.26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A570CC"/>
    <w:multiLevelType w:val="singleLevel"/>
    <w:tmpl w:val="B5A570CC"/>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E325AB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107</Pages>
  <TotalTime>4</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2026-03-02T14:43:00Z</dcterms:created>
  <dc:creator>Administrator</dc:creator>
  <cp:lastModifiedBy>Administrator</cp:lastModifiedBy>
  <dcterms:modified xsi:type="dcterms:W3CDTF">2026-03-04T00:35:45Z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