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649179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晋州市食品“三小”红黑榜</w:t>
      </w:r>
    </w:p>
    <w:p w14:paraId="50B7FC5B">
      <w:pPr>
        <w:ind w:firstLine="3240" w:firstLineChars="900"/>
        <w:jc w:val="left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2026年4月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）</w:t>
      </w:r>
    </w:p>
    <w:p w14:paraId="46D0FA0B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红榜</w:t>
      </w:r>
    </w:p>
    <w:p w14:paraId="59BB00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1.店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晋州市鲁色鲜椒鸡小吃店</w:t>
      </w:r>
    </w:p>
    <w:p w14:paraId="147254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址：晋州市小樵镇小樵村恒生银行南行50米</w:t>
      </w:r>
    </w:p>
    <w:p w14:paraId="34D89A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由：证照齐全公示，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管理制度规范，环境卫生优良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699A18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 xml:space="preserve">名: 晋州市彭海涛饭店              </w:t>
      </w:r>
    </w:p>
    <w:p w14:paraId="74D17B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址：晋州市槐树镇槐树村</w:t>
      </w:r>
    </w:p>
    <w:p w14:paraId="14C8B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600" w:hanging="1600" w:hangingChars="5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由：环境整洁，证照齐全，落实进货查验制度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5A804C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名：晋州市德顺斋烧烤店</w:t>
      </w:r>
    </w:p>
    <w:p w14:paraId="25C14C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址：晋州市总十庄镇总十庄村</w:t>
      </w:r>
    </w:p>
    <w:p w14:paraId="63C0D6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由：证照齐全、卫生条件好。</w:t>
      </w:r>
    </w:p>
    <w:p w14:paraId="5F529A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</w:t>
      </w:r>
      <w:r>
        <w:rPr>
          <w:rFonts w:hint="eastAsia" w:ascii="仿宋" w:hAnsi="仿宋" w:eastAsia="仿宋" w:cs="仿宋"/>
          <w:sz w:val="32"/>
          <w:szCs w:val="32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晋州市马氏快餐店</w:t>
      </w:r>
    </w:p>
    <w:p w14:paraId="211F13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址：晋州市朝阳南区底商4号</w:t>
      </w:r>
    </w:p>
    <w:p w14:paraId="349E16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生产经营条件较好，进货查验义务履行到位。</w:t>
      </w:r>
    </w:p>
    <w:p w14:paraId="17790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名：晋州市尹记特色花椒鸡</w:t>
      </w:r>
    </w:p>
    <w:p w14:paraId="7EA419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址：晋州市东里庄乡马家庄村</w:t>
      </w:r>
    </w:p>
    <w:p w14:paraId="2DF232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由：证照齐全，有完善的索证索票制度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环境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整洁。</w:t>
      </w:r>
    </w:p>
    <w:p w14:paraId="781A5354"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6.</w:t>
      </w:r>
      <w:r>
        <w:rPr>
          <w:rFonts w:hint="eastAsia" w:ascii="仿宋" w:hAnsi="仿宋" w:eastAsia="仿宋" w:cs="仿宋"/>
          <w:sz w:val="32"/>
          <w:szCs w:val="32"/>
        </w:rPr>
        <w:t>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晋州市李明拉面馆</w:t>
      </w:r>
    </w:p>
    <w:p w14:paraId="0D11CE82">
      <w:pPr>
        <w:numPr>
          <w:ilvl w:val="0"/>
          <w:numId w:val="0"/>
        </w:numPr>
        <w:ind w:firstLine="320" w:firstLineChars="1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晋州市马于镇北冻光村</w:t>
      </w:r>
    </w:p>
    <w:p w14:paraId="6BD4EF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由：卫生干净整齐，调料分类摆放，从业人员健康证、许可证公示落实到位。</w:t>
      </w:r>
    </w:p>
    <w:p w14:paraId="3BC5879C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54F17896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545A019C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黑榜</w:t>
      </w:r>
    </w:p>
    <w:p w14:paraId="178B41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80" w:hanging="1280" w:hangingChars="400"/>
        <w:rPr>
          <w:rFonts w:hint="eastAsia" w:ascii="仿宋" w:hAnsi="仿宋" w:eastAsia="仿宋" w:cs="仿宋"/>
          <w:sz w:val="32"/>
          <w:szCs w:val="32"/>
          <w:lang w:val="en-US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.店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晋州市会甄小吃店</w:t>
      </w:r>
      <w:bookmarkStart w:id="0" w:name="_GoBack"/>
      <w:bookmarkEnd w:id="0"/>
    </w:p>
    <w:p w14:paraId="6D9E4E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地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址：晋州市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小樵镇小樵村</w:t>
      </w:r>
    </w:p>
    <w:p w14:paraId="7AA5A1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事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由：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从业人员健康管理制度不规范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，证照未公示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。</w:t>
      </w:r>
    </w:p>
    <w:p w14:paraId="3B6F74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名：晋州市刘澈面馆</w:t>
      </w:r>
    </w:p>
    <w:p w14:paraId="25342D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</w:t>
      </w:r>
      <w:r>
        <w:rPr>
          <w:rFonts w:ascii="仿宋" w:hAnsi="仿宋" w:eastAsia="仿宋" w:cs="仿宋"/>
          <w:sz w:val="32"/>
          <w:szCs w:val="32"/>
          <w:lang w:eastAsia="zh-CN"/>
        </w:rPr>
        <w:t>晋州市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槐树镇前祖祥村</w:t>
      </w:r>
    </w:p>
    <w:p w14:paraId="12627D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62CBBA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名：晋州市建磊烧烤店</w:t>
      </w:r>
    </w:p>
    <w:p w14:paraId="5C2378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址：晋州市总十庄镇总十庄村</w:t>
      </w:r>
    </w:p>
    <w:p w14:paraId="1D37BE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由：经营场所卫生差、地面有垃圾。</w:t>
      </w:r>
    </w:p>
    <w:p w14:paraId="4F8406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80" w:hanging="1280" w:hangingChars="4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ascii="仿宋" w:hAnsi="仿宋" w:eastAsia="仿宋" w:cs="仿宋"/>
          <w:sz w:val="32"/>
          <w:szCs w:val="32"/>
          <w:lang w:eastAsia="zh-CN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晋州市玉从食品店</w:t>
      </w:r>
    </w:p>
    <w:p w14:paraId="7C2ECD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址：晋州市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姚家庄</w:t>
      </w:r>
    </w:p>
    <w:p w14:paraId="52ABCF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126010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80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5.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 xml:space="preserve">店 </w:t>
      </w:r>
      <w:r>
        <w:rPr>
          <w:rFonts w:ascii="仿宋" w:hAnsi="仿宋" w:eastAsia="仿宋" w:cs="仿宋"/>
          <w:sz w:val="32"/>
          <w:szCs w:val="32"/>
          <w:highlight w:val="none"/>
          <w:lang w:val="en-US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名：晋州市品雅香餐饮店</w:t>
      </w:r>
    </w:p>
    <w:p w14:paraId="492FBD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 xml:space="preserve">地 </w:t>
      </w:r>
      <w:r>
        <w:rPr>
          <w:rFonts w:ascii="仿宋" w:hAnsi="仿宋" w:eastAsia="仿宋" w:cs="仿宋"/>
          <w:sz w:val="32"/>
          <w:szCs w:val="32"/>
          <w:highlight w:val="non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址：</w:t>
      </w:r>
      <w:r>
        <w:rPr>
          <w:rFonts w:hint="eastAsia" w:ascii="仿宋" w:hAnsi="仿宋" w:eastAsia="仿宋" w:cs="仿宋"/>
          <w:sz w:val="32"/>
          <w:szCs w:val="32"/>
        </w:rPr>
        <w:t>晋州市东里庄镇南赵庄村村口北行30米</w:t>
      </w:r>
    </w:p>
    <w:p w14:paraId="48C33C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事  由：经营环境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“脏、乱、差”，</w:t>
      </w:r>
      <w:r>
        <w:rPr>
          <w:rFonts w:hint="eastAsia" w:ascii="仿宋" w:hAnsi="仿宋" w:eastAsia="仿宋" w:cs="仿宋"/>
          <w:sz w:val="32"/>
          <w:szCs w:val="32"/>
        </w:rPr>
        <w:t>食品原料未隔墙离地存放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50A1A8A5">
      <w:pPr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eastAsia="仿宋" w:cs="仿宋"/>
          <w:sz w:val="32"/>
          <w:szCs w:val="32"/>
          <w:lang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晋州市吕仓玉快餐店</w:t>
      </w:r>
    </w:p>
    <w:p w14:paraId="016B4AF0">
      <w:pPr>
        <w:ind w:firstLine="320" w:firstLineChars="1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晋州市马于镇吕家营村</w:t>
      </w:r>
    </w:p>
    <w:p w14:paraId="569B14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eastAsia="仿宋" w:cs="仿宋"/>
          <w:sz w:val="32"/>
          <w:szCs w:val="32"/>
          <w:lang w:eastAsia="zh-CN"/>
        </w:rPr>
        <w:t xml:space="preserve">事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由：防蝇防鼠措施不完善，卫生条件差。</w:t>
      </w:r>
    </w:p>
    <w:p w14:paraId="018CB1E7">
      <w:pPr>
        <w:rPr>
          <w:rFonts w:hint="eastAsia"/>
          <w:sz w:val="28"/>
          <w:szCs w:val="28"/>
          <w:lang w:val="en-US" w:eastAsia="zh-CN"/>
        </w:rPr>
      </w:pPr>
    </w:p>
    <w:p w14:paraId="2269DA30"/>
    <w:sectPr>
      <w:pgSz w:w="11906" w:h="16838"/>
      <w:pgMar w:top="1417" w:right="1417" w:bottom="1417" w:left="1417" w:header="851" w:footer="992" w:gutter="0"/>
      <w:cols w:space="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000000"/>
    <w:rsid w:val="06366F12"/>
    <w:rsid w:val="09E445AE"/>
    <w:rsid w:val="0A5B7C9D"/>
    <w:rsid w:val="10EA0134"/>
    <w:rsid w:val="14FB2F80"/>
    <w:rsid w:val="20775D9A"/>
    <w:rsid w:val="20D61C4E"/>
    <w:rsid w:val="2BA97502"/>
    <w:rsid w:val="2C332CA9"/>
    <w:rsid w:val="2E9906C8"/>
    <w:rsid w:val="2F621497"/>
    <w:rsid w:val="2FE46A09"/>
    <w:rsid w:val="3336546A"/>
    <w:rsid w:val="383A3B7E"/>
    <w:rsid w:val="39316275"/>
    <w:rsid w:val="3C0A0ADE"/>
    <w:rsid w:val="3C804CDF"/>
    <w:rsid w:val="3C9E39FD"/>
    <w:rsid w:val="3E6A2F64"/>
    <w:rsid w:val="3E9F7D15"/>
    <w:rsid w:val="448A6254"/>
    <w:rsid w:val="45E52F0B"/>
    <w:rsid w:val="46222E32"/>
    <w:rsid w:val="46830231"/>
    <w:rsid w:val="4FB00F30"/>
    <w:rsid w:val="50944627"/>
    <w:rsid w:val="51281B91"/>
    <w:rsid w:val="552D54C7"/>
    <w:rsid w:val="566C75E6"/>
    <w:rsid w:val="58642AAF"/>
    <w:rsid w:val="5CFE45D1"/>
    <w:rsid w:val="5D927D50"/>
    <w:rsid w:val="5E05648B"/>
    <w:rsid w:val="5FBD51CE"/>
    <w:rsid w:val="61265BEC"/>
    <w:rsid w:val="6A885ED1"/>
    <w:rsid w:val="6E2B46D6"/>
    <w:rsid w:val="73EA38E9"/>
    <w:rsid w:val="750278EB"/>
    <w:rsid w:val="793879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74C3DA6C-4CD8-40F7-8E93-00C0D3FFD44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763</Words>
  <Characters>801</Characters>
  <Lines>0</Lines>
  <Paragraphs>42</Paragraphs>
  <TotalTime>15</TotalTime>
  <ScaleCrop>false</ScaleCrop>
  <LinksUpToDate>false</LinksUpToDate>
  <CharactersWithSpaces>900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2023-05-09T06:30:00Z</dcterms:created>
  <dc:creator>Administrator</dc:creator>
  <cp:lastModifiedBy>Administrator</cp:lastModifiedBy>
  <cp:lastPrinted>2026-04-24T01:28:32Z</cp:lastPrinted>
  <dcterms:modified xsi:type="dcterms:W3CDTF">2026-04-24T01:37:25Z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eyJoZGlkIjoiYzNmMDZjNzU4OGYxMGIzOWMwNzRjOTQ0OTRjZjFjNDMifQ==</vt:lpwstr>
  </property>
  <property fmtid="{D5CDD505-2E9C-101B-9397-08002B2CF9AE}" pid="4" name="ICV">
    <vt:lpwstr>AF41EE9A6C4544928D2E6FA24EC9599C_12</vt:lpwstr>
  </property>
</Properties>
</file>