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649179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晋州市食品“三小”红黑榜</w:t>
      </w:r>
    </w:p>
    <w:p w14:paraId="50B7FC5B">
      <w:pPr>
        <w:ind w:firstLine="3240" w:firstLineChars="900"/>
        <w:jc w:val="left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2026年9月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）</w:t>
      </w:r>
    </w:p>
    <w:p w14:paraId="46D0FA0B">
      <w:pPr>
        <w:jc w:val="left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红榜</w:t>
      </w:r>
    </w:p>
    <w:p w14:paraId="58029C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1.店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名：</w:t>
      </w:r>
      <w:r>
        <w:rPr>
          <w:rFonts w:hint="eastAsia" w:ascii="仿宋" w:hAnsi="仿宋" w:eastAsia="仿宋" w:cs="仿宋"/>
          <w:sz w:val="32"/>
          <w:szCs w:val="32"/>
          <w:lang w:val="en-US" w:eastAsia="zh-CN" w:bidi="ar-SA"/>
        </w:rPr>
        <w:t>晋州市阿荟小吃店</w:t>
      </w:r>
    </w:p>
    <w:p w14:paraId="0CE8F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320" w:firstLineChars="1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地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址：晋州市晋州镇魏征街74号</w:t>
      </w:r>
    </w:p>
    <w:p w14:paraId="28249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1599" w:leftChars="152" w:hanging="1280" w:hangingChars="4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事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由：</w:t>
      </w:r>
      <w:r>
        <w:rPr>
          <w:rFonts w:hint="eastAsia" w:ascii="仿宋" w:hAnsi="仿宋" w:eastAsia="仿宋" w:cs="仿宋"/>
          <w:sz w:val="32"/>
          <w:szCs w:val="32"/>
        </w:rPr>
        <w:t>证照齐全并在经营场所醒目公示，加工、就餐环境干净整洁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59BB0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/>
        <w:rPr>
          <w:rFonts w:hint="eastAsia" w:ascii="仿宋" w:hAnsi="仿宋" w:eastAsia="仿宋" w:cs="仿宋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2.店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名：</w:t>
      </w:r>
      <w:r>
        <w:rPr>
          <w:rFonts w:hint="eastAsia" w:ascii="仿宋" w:hAnsi="仿宋" w:eastAsia="仿宋" w:cs="仿宋"/>
          <w:sz w:val="32"/>
          <w:szCs w:val="32"/>
          <w:lang w:val="en-US" w:eastAsia="zh-CN" w:bidi="ar-SA"/>
        </w:rPr>
        <w:t>晋州市小苞米铁锅炖饭店</w:t>
      </w:r>
    </w:p>
    <w:p w14:paraId="14725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1599" w:leftChars="152" w:hanging="1280" w:hangingChars="4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地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址：晋州市小樵村四中西行200米路南</w:t>
      </w:r>
    </w:p>
    <w:p w14:paraId="34D89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1599" w:leftChars="152" w:hanging="1280" w:hangingChars="4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事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由：</w:t>
      </w:r>
      <w:r>
        <w:rPr>
          <w:rFonts w:hint="eastAsia" w:ascii="仿宋" w:hAnsi="仿宋" w:eastAsia="仿宋" w:cs="仿宋"/>
          <w:sz w:val="32"/>
          <w:szCs w:val="32"/>
        </w:rPr>
        <w:t>证照公示规范，后厨无油污死角，荤素清洗水池分区标识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99A1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.店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名: 晋州市婷婷面馆             </w:t>
      </w:r>
    </w:p>
    <w:p w14:paraId="74D17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地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址：晋州市槐树镇北赵家庄村北</w:t>
      </w:r>
    </w:p>
    <w:p w14:paraId="14C8B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1600" w:hanging="1600" w:hangingChars="5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事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由：就餐环境干净整洁，证照公示规范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5A804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.店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名：晋州市晨悦餐饮服务店</w:t>
      </w:r>
    </w:p>
    <w:p w14:paraId="25C14C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1599" w:leftChars="152" w:hanging="1280" w:hangingChars="4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地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址：晋州市小尚村红绿灯东行160米路北</w:t>
      </w:r>
    </w:p>
    <w:p w14:paraId="63C0D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320" w:firstLineChars="1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事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由：证照公示规范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垃圾桶加盖密闭，卫生条件好。</w:t>
      </w:r>
    </w:p>
    <w:p w14:paraId="17790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.店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名：晋州木由餐饮店</w:t>
      </w:r>
    </w:p>
    <w:p w14:paraId="7EA41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1599" w:leftChars="152" w:hanging="1280" w:hangingChars="4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地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址：晋州市周头村晋总西路与卫华路交叉口北行65米路西</w:t>
      </w:r>
    </w:p>
    <w:p w14:paraId="2DF23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320" w:firstLineChars="1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事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由：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环境整洁、且具备完善的进货查验制度。</w:t>
      </w:r>
    </w:p>
    <w:p w14:paraId="784874A3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sz w:val="32"/>
          <w:szCs w:val="32"/>
        </w:rPr>
        <w:t>6.</w:t>
      </w:r>
      <w:r>
        <w:rPr>
          <w:rFonts w:hint="eastAsia" w:ascii="仿宋" w:hAnsi="仿宋" w:eastAsia="仿宋" w:cs="仿宋"/>
          <w:sz w:val="32"/>
          <w:szCs w:val="32"/>
        </w:rPr>
        <w:t>店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名：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晋州市雨阿冷饮店</w:t>
      </w:r>
    </w:p>
    <w:p w14:paraId="4A7D749F">
      <w:pPr>
        <w:ind w:firstLine="320" w:firstLineChars="1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地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晋州市马于村车站街与小区路交叉口东行199米</w:t>
      </w:r>
    </w:p>
    <w:p w14:paraId="2A77389A">
      <w:pPr>
        <w:numPr>
          <w:ilvl w:val="0"/>
          <w:numId w:val="0"/>
        </w:numPr>
        <w:ind w:firstLine="320" w:firstLineChars="1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事  由：证照齐全公示，环境整洁。</w:t>
      </w:r>
    </w:p>
    <w:p w14:paraId="77CB39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1599" w:leftChars="152" w:hanging="1280" w:hangingChars="4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45A019C">
      <w:pPr>
        <w:jc w:val="left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黑榜</w:t>
      </w:r>
    </w:p>
    <w:p w14:paraId="3B1A52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1280" w:hanging="1280" w:hangingChars="4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店</w:t>
      </w:r>
      <w:r>
        <w:rPr>
          <w:rFonts w:ascii="仿宋" w:hAnsi="仿宋" w:eastAsia="仿宋" w:cs="仿宋"/>
          <w:sz w:val="32"/>
          <w:szCs w:val="32"/>
          <w:lang w:val="en-US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名：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晋州市佑好小吃店</w:t>
      </w:r>
    </w:p>
    <w:p w14:paraId="48D27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1279" w:leftChars="152" w:hanging="960" w:hangingChars="300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地</w:t>
      </w:r>
      <w:r>
        <w:rPr>
          <w:rFonts w:ascii="仿宋" w:hAnsi="仿宋" w:eastAsia="仿宋" w:cs="仿宋"/>
          <w:sz w:val="32"/>
          <w:szCs w:val="32"/>
          <w:lang w:val="en-US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址：晋州市光明街24号</w:t>
      </w:r>
    </w:p>
    <w:p w14:paraId="2040E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1279" w:leftChars="152" w:hanging="960" w:hangingChars="3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事</w:t>
      </w:r>
      <w:r>
        <w:rPr>
          <w:rFonts w:ascii="仿宋" w:hAnsi="仿宋" w:eastAsia="仿宋" w:cs="仿宋"/>
          <w:sz w:val="32"/>
          <w:szCs w:val="32"/>
          <w:lang w:val="en-US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由：三防设施缺失，操作台油污厚重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  <w:bookmarkStart w:id="0" w:name="_GoBack"/>
      <w:bookmarkEnd w:id="0"/>
    </w:p>
    <w:p w14:paraId="178B4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1280" w:hanging="1280" w:hangingChars="400"/>
        <w:rPr>
          <w:rFonts w:hint="eastAsia" w:ascii="仿宋" w:hAnsi="仿宋" w:eastAsia="仿宋" w:cs="仿宋"/>
          <w:sz w:val="32"/>
          <w:szCs w:val="32"/>
          <w:lang w:val="en-US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.店</w:t>
      </w:r>
      <w:r>
        <w:rPr>
          <w:rFonts w:ascii="仿宋" w:hAnsi="仿宋" w:eastAsia="仿宋" w:cs="仿宋"/>
          <w:sz w:val="32"/>
          <w:szCs w:val="32"/>
          <w:lang w:val="en-US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名：</w:t>
      </w:r>
      <w:r>
        <w:rPr>
          <w:rFonts w:hint="eastAsia" w:ascii="仿宋" w:hAnsi="仿宋" w:eastAsia="仿宋" w:cs="仿宋"/>
          <w:sz w:val="32"/>
          <w:szCs w:val="32"/>
          <w:lang w:val="en-US" w:bidi="ar-SA"/>
        </w:rPr>
        <w:t>晋州市李兵牛肉板面小吃店</w:t>
      </w:r>
    </w:p>
    <w:p w14:paraId="72769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1279" w:leftChars="152" w:hanging="960" w:hangingChars="300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地</w:t>
      </w:r>
      <w:r>
        <w:rPr>
          <w:rFonts w:ascii="仿宋" w:hAnsi="仿宋" w:eastAsia="仿宋" w:cs="仿宋"/>
          <w:sz w:val="32"/>
          <w:szCs w:val="32"/>
          <w:lang w:val="en-US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址：晋州市小樵村村南四常道口</w:t>
      </w:r>
    </w:p>
    <w:p w14:paraId="62D3FDD3">
      <w:pPr>
        <w:ind w:firstLine="320" w:firstLineChars="1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事</w:t>
      </w:r>
      <w:r>
        <w:rPr>
          <w:rFonts w:ascii="仿宋" w:hAnsi="仿宋" w:eastAsia="仿宋" w:cs="仿宋"/>
          <w:sz w:val="32"/>
          <w:szCs w:val="32"/>
          <w:lang w:val="en-US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由：后厨卫生脏乱，垃圾桶未加盖，食材未离地存放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 w14:paraId="3B6F7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.店</w:t>
      </w:r>
      <w:r>
        <w:rPr>
          <w:rFonts w:ascii="仿宋" w:hAnsi="仿宋" w:eastAsia="仿宋" w:cs="仿宋"/>
          <w:sz w:val="32"/>
          <w:szCs w:val="32"/>
          <w:lang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名：晋州市阿美小吃部</w:t>
      </w:r>
    </w:p>
    <w:p w14:paraId="25342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1599" w:leftChars="152" w:hanging="1280" w:hangingChars="4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地</w:t>
      </w:r>
      <w:r>
        <w:rPr>
          <w:rFonts w:ascii="仿宋" w:hAnsi="仿宋" w:eastAsia="仿宋" w:cs="仿宋"/>
          <w:sz w:val="32"/>
          <w:szCs w:val="32"/>
          <w:lang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址：晋州市北赵家庄村新开北路与西大街交叉口西行1000米路南</w:t>
      </w:r>
    </w:p>
    <w:p w14:paraId="12627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1599" w:leftChars="152" w:hanging="1280" w:hangingChars="4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事</w:t>
      </w:r>
      <w:r>
        <w:rPr>
          <w:rFonts w:ascii="仿宋" w:hAnsi="仿宋" w:eastAsia="仿宋" w:cs="仿宋"/>
          <w:sz w:val="32"/>
          <w:szCs w:val="32"/>
          <w:lang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由：后厨地面、墙面油污、食物残渣堆积，卫生死角长期未清理。</w:t>
      </w:r>
    </w:p>
    <w:p w14:paraId="62CBB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.店</w:t>
      </w:r>
      <w:r>
        <w:rPr>
          <w:rFonts w:ascii="仿宋" w:hAnsi="仿宋" w:eastAsia="仿宋" w:cs="仿宋"/>
          <w:sz w:val="32"/>
          <w:szCs w:val="32"/>
          <w:lang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名：晋州市苍珍小吃部</w:t>
      </w:r>
    </w:p>
    <w:p w14:paraId="608FB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1279" w:leftChars="152" w:hanging="960" w:hangingChars="3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地</w:t>
      </w:r>
      <w:r>
        <w:rPr>
          <w:rFonts w:ascii="仿宋" w:hAnsi="仿宋" w:eastAsia="仿宋" w:cs="仿宋"/>
          <w:sz w:val="32"/>
          <w:szCs w:val="32"/>
          <w:lang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址：晋州市总十庄村十字街南行100米路东</w:t>
      </w:r>
    </w:p>
    <w:p w14:paraId="1D37B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1279" w:leftChars="152" w:hanging="960" w:hangingChars="3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事</w:t>
      </w:r>
      <w:r>
        <w:rPr>
          <w:rFonts w:ascii="仿宋" w:hAnsi="仿宋" w:eastAsia="仿宋" w:cs="仿宋"/>
          <w:sz w:val="32"/>
          <w:szCs w:val="32"/>
          <w:lang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由：垃圾桶无盖、垃圾随意堆放，排水沟堵塞油污淤积。</w:t>
      </w:r>
    </w:p>
    <w:p w14:paraId="12601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1280" w:hanging="1280" w:hangingChars="400"/>
        <w:rPr>
          <w:rFonts w:hint="eastAsia" w:ascii="仿宋" w:hAnsi="仿宋" w:eastAsia="仿宋" w:cs="仿宋"/>
          <w:sz w:val="32"/>
          <w:szCs w:val="32"/>
          <w:highlight w:val="none"/>
          <w:lang w:val="en-US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/>
        </w:rPr>
        <w:t xml:space="preserve">店 </w:t>
      </w:r>
      <w:r>
        <w:rPr>
          <w:rFonts w:ascii="仿宋" w:hAnsi="仿宋" w:eastAsia="仿宋" w:cs="仿宋"/>
          <w:sz w:val="32"/>
          <w:szCs w:val="32"/>
          <w:highlight w:val="none"/>
          <w:lang w:val="en-US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/>
        </w:rPr>
        <w:t>名：晋州市福来面馆</w:t>
      </w:r>
    </w:p>
    <w:p w14:paraId="560EBC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1279" w:leftChars="152" w:hanging="960" w:hangingChars="3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地 </w:t>
      </w:r>
      <w:r>
        <w:rPr>
          <w:rFonts w:ascii="仿宋" w:hAnsi="仿宋" w:eastAsia="仿宋" w:cs="仿宋"/>
          <w:sz w:val="32"/>
          <w:szCs w:val="32"/>
          <w:highlight w:val="non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址：</w:t>
      </w:r>
      <w:r>
        <w:rPr>
          <w:rFonts w:hint="eastAsia" w:ascii="仿宋" w:hAnsi="仿宋" w:eastAsia="仿宋" w:cs="仿宋"/>
          <w:sz w:val="32"/>
          <w:szCs w:val="32"/>
        </w:rPr>
        <w:t>晋州市大石家庄道口往南10米</w:t>
      </w:r>
    </w:p>
    <w:p w14:paraId="48C33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1279" w:leftChars="152" w:hanging="960" w:hangingChars="3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事  由：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从业人员无有效健康证明、店内可见蚊虫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3F8DFEDF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sz w:val="32"/>
          <w:szCs w:val="32"/>
          <w:lang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.店</w:t>
      </w:r>
      <w:r>
        <w:rPr>
          <w:rFonts w:ascii="仿宋" w:hAnsi="仿宋" w:eastAsia="仿宋" w:cs="仿宋"/>
          <w:sz w:val="32"/>
          <w:szCs w:val="32"/>
          <w:lang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名：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晋州市锦宜饭店</w:t>
      </w:r>
    </w:p>
    <w:p w14:paraId="323DD25C">
      <w:pPr>
        <w:numPr>
          <w:ilvl w:val="0"/>
          <w:numId w:val="0"/>
        </w:numPr>
        <w:ind w:firstLine="320" w:firstLineChars="1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地</w:t>
      </w:r>
      <w:r>
        <w:rPr>
          <w:rFonts w:ascii="仿宋" w:hAnsi="仿宋" w:eastAsia="仿宋" w:cs="仿宋"/>
          <w:sz w:val="32"/>
          <w:szCs w:val="32"/>
          <w:lang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晋州市北冻光村307国道与003县道交叉口南行</w:t>
      </w:r>
    </w:p>
    <w:p w14:paraId="7F0A0C8B">
      <w:pPr>
        <w:ind w:firstLine="320" w:firstLineChars="100"/>
        <w:rPr>
          <w:rFonts w:hint="eastAsia"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lang w:eastAsia="zh-CN"/>
        </w:rPr>
        <w:t xml:space="preserve">事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由：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防蝇防鼠措施不完善，卫生条件差。</w:t>
      </w:r>
    </w:p>
    <w:p w14:paraId="059C6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1279" w:leftChars="152" w:hanging="960" w:hangingChars="3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018CB1E7">
      <w:pPr>
        <w:rPr>
          <w:rFonts w:hint="eastAsia"/>
          <w:sz w:val="28"/>
          <w:szCs w:val="28"/>
          <w:lang w:val="en-US" w:eastAsia="zh-CN"/>
        </w:rPr>
      </w:pPr>
    </w:p>
    <w:p w14:paraId="2269DA30"/>
    <w:sectPr>
      <w:pgSz w:w="11906" w:h="16838"/>
      <w:pgMar w:top="1417" w:right="1417" w:bottom="1417" w:left="1417" w:header="851" w:footer="992" w:gutter="0"/>
      <w:cols w:space="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000000"/>
    <w:rsid w:val="065D710A"/>
    <w:rsid w:val="08515564"/>
    <w:rsid w:val="09E445AE"/>
    <w:rsid w:val="0BA54935"/>
    <w:rsid w:val="14FB2F80"/>
    <w:rsid w:val="15520218"/>
    <w:rsid w:val="163007A4"/>
    <w:rsid w:val="1AC135A1"/>
    <w:rsid w:val="1D6564C0"/>
    <w:rsid w:val="1D9E3E22"/>
    <w:rsid w:val="1E25276A"/>
    <w:rsid w:val="1EB42DDC"/>
    <w:rsid w:val="1F8026CC"/>
    <w:rsid w:val="20725642"/>
    <w:rsid w:val="20D140AD"/>
    <w:rsid w:val="20D61C4E"/>
    <w:rsid w:val="221C4930"/>
    <w:rsid w:val="22400EBD"/>
    <w:rsid w:val="254442F6"/>
    <w:rsid w:val="290655D2"/>
    <w:rsid w:val="29997556"/>
    <w:rsid w:val="2BA97502"/>
    <w:rsid w:val="2C332CA9"/>
    <w:rsid w:val="2C76537E"/>
    <w:rsid w:val="2E9906C8"/>
    <w:rsid w:val="2F621497"/>
    <w:rsid w:val="2F9E5D57"/>
    <w:rsid w:val="2FCA71B2"/>
    <w:rsid w:val="2FE46A09"/>
    <w:rsid w:val="30093CDB"/>
    <w:rsid w:val="30D27FFF"/>
    <w:rsid w:val="3336546A"/>
    <w:rsid w:val="343801F6"/>
    <w:rsid w:val="39316275"/>
    <w:rsid w:val="3963434E"/>
    <w:rsid w:val="3B9678B8"/>
    <w:rsid w:val="3BE15204"/>
    <w:rsid w:val="3C0A0ADE"/>
    <w:rsid w:val="3C804CDF"/>
    <w:rsid w:val="3C9E39FD"/>
    <w:rsid w:val="3E6A2F64"/>
    <w:rsid w:val="3E9F7D15"/>
    <w:rsid w:val="448A6254"/>
    <w:rsid w:val="45CC15DB"/>
    <w:rsid w:val="46222E32"/>
    <w:rsid w:val="46830231"/>
    <w:rsid w:val="48EE2982"/>
    <w:rsid w:val="494E3FF9"/>
    <w:rsid w:val="49D40A5E"/>
    <w:rsid w:val="4C1C128C"/>
    <w:rsid w:val="4FB00F30"/>
    <w:rsid w:val="50511E80"/>
    <w:rsid w:val="50944627"/>
    <w:rsid w:val="51281B91"/>
    <w:rsid w:val="516A48FC"/>
    <w:rsid w:val="52DA2E37"/>
    <w:rsid w:val="566C75E6"/>
    <w:rsid w:val="5778046E"/>
    <w:rsid w:val="58642AAF"/>
    <w:rsid w:val="58F55B9A"/>
    <w:rsid w:val="5CFE45D1"/>
    <w:rsid w:val="5D927D50"/>
    <w:rsid w:val="5E05648B"/>
    <w:rsid w:val="5FBD51CE"/>
    <w:rsid w:val="61265BEC"/>
    <w:rsid w:val="6A885ED1"/>
    <w:rsid w:val="6F694B09"/>
    <w:rsid w:val="72D80D10"/>
    <w:rsid w:val="73EA38E9"/>
    <w:rsid w:val="78CE08ED"/>
    <w:rsid w:val="793879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74C3DA6C-4CD8-40F7-8E93-00C0D3FFD4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682</Words>
  <Characters>716</Characters>
  <Lines>0</Lines>
  <Paragraphs>42</Paragraphs>
  <TotalTime>0</TotalTime>
  <ScaleCrop>false</ScaleCrop>
  <LinksUpToDate>false</LinksUpToDate>
  <CharactersWithSpaces>814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2023-05-09T06:30:00Z</dcterms:created>
  <dc:creator>Administrator</dc:creator>
  <cp:lastModifiedBy>七色光</cp:lastModifiedBy>
  <cp:lastPrinted>2026-02-27T08:23:00Z</cp:lastPrinted>
  <dcterms:modified xsi:type="dcterms:W3CDTF">2026-09-28T02:17:48Z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eyJoZGlkIjoiYzNmMDZjNzU4OGYxMGIzOWMwNzRjOTQ0OTRjZjFjNDMiLCJ1c2VySWQiOiIzNjQ4ODI0MzkifQ==</vt:lpwstr>
  </property>
  <property fmtid="{D5CDD505-2E9C-101B-9397-08002B2CF9AE}" pid="4" name="ICV">
    <vt:lpwstr>AF41EE9A6C4544928D2E6FA24EC9599C_12</vt:lpwstr>
  </property>
</Properties>
</file>